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0F8B314" w14:textId="77777777" w:rsidR="003A7C10" w:rsidRDefault="003A7C10" w:rsidP="003A7C10">
      <w:pPr>
        <w:jc w:val="center"/>
        <w:rPr>
          <w:rFonts w:ascii="Arial" w:eastAsia="Times New Roman" w:hAnsi="Arial" w:cs="Arial"/>
          <w:kern w:val="0"/>
          <w:rtl/>
          <w14:ligatures w14:val="none"/>
        </w:rPr>
      </w:pPr>
      <w:r>
        <w:rPr>
          <w:rFonts w:hint="cs"/>
          <w:b/>
          <w:bCs/>
          <w:u w:val="single"/>
          <w:rtl/>
        </w:rPr>
        <w:t xml:space="preserve">הוראות הפעלה </w:t>
      </w:r>
      <w:proofErr w:type="spellStart"/>
      <w:r>
        <w:rPr>
          <w:rFonts w:hint="cs"/>
          <w:b/>
          <w:bCs/>
          <w:u w:val="single"/>
          <w:rtl/>
        </w:rPr>
        <w:t>סטריליזטור</w:t>
      </w:r>
      <w:proofErr w:type="spellEnd"/>
      <w:r>
        <w:rPr>
          <w:rFonts w:hint="cs"/>
          <w:b/>
          <w:bCs/>
          <w:u w:val="single"/>
          <w:rtl/>
        </w:rPr>
        <w:t xml:space="preserve"> חשמלי 1083</w:t>
      </w:r>
      <w:r>
        <w:rPr>
          <w:b/>
          <w:bCs/>
          <w:u w:val="single"/>
        </w:rPr>
        <w:t xml:space="preserve"> NUVITA  </w:t>
      </w:r>
    </w:p>
    <w:p w14:paraId="533360AB" w14:textId="2559615B" w:rsidR="003A7C10" w:rsidRPr="003A7C10" w:rsidRDefault="003A7C10" w:rsidP="003A7C10">
      <w:pPr>
        <w:jc w:val="center"/>
        <w:rPr>
          <w:b/>
          <w:bCs/>
          <w:u w:val="single"/>
        </w:rPr>
      </w:pPr>
      <w:r w:rsidRPr="003A7C10">
        <w:rPr>
          <w:rFonts w:ascii="Arial" w:eastAsia="Times New Roman" w:hAnsi="Arial" w:cs="Arial"/>
          <w:kern w:val="0"/>
          <w:rtl/>
          <w14:ligatures w14:val="none"/>
        </w:rPr>
        <w:t>באמצעות מכשיר זה תוכל לחטא באדים חמים את הציוד המשמש אותך להאכלת תינוקך, כמו גם צעצועים קטנים שניתן להרתיח על פי הנחיות היצרן. המכשיר מיועד לכל סוגי בקבוקי התינוקות הזמינים בשוק</w:t>
      </w:r>
      <w:r w:rsidRPr="003A7C10">
        <w:rPr>
          <w:rFonts w:ascii="Arial" w:eastAsia="Times New Roman" w:hAnsi="Arial" w:cs="Arial"/>
          <w:kern w:val="0"/>
          <w14:ligatures w14:val="none"/>
        </w:rPr>
        <w:t>.</w:t>
      </w:r>
    </w:p>
    <w:p w14:paraId="7510729C" w14:textId="57FF122E" w:rsidR="003A7C10" w:rsidRPr="003A7C10" w:rsidRDefault="003A7C10" w:rsidP="0041177F">
      <w:pPr>
        <w:bidi w:val="0"/>
        <w:spacing w:after="0" w:line="240" w:lineRule="auto"/>
        <w:jc w:val="center"/>
        <w:rPr>
          <w:rFonts w:ascii="Arial" w:eastAsia="Times New Roman" w:hAnsi="Arial" w:cs="Arial"/>
          <w:kern w:val="0"/>
          <w14:ligatures w14:val="none"/>
        </w:rPr>
      </w:pPr>
      <w:r w:rsidRPr="003A7C10">
        <w:rPr>
          <w:rFonts w:ascii="Arial" w:eastAsia="Times New Roman" w:hAnsi="Arial" w:cs="Arial"/>
          <w:kern w:val="0"/>
          <w:rtl/>
          <w14:ligatures w14:val="none"/>
        </w:rPr>
        <w:t>המכשיר כולל את הפונקציות הבאו</w:t>
      </w:r>
      <w:r w:rsidR="00047FDF">
        <w:rPr>
          <w:rFonts w:ascii="Arial" w:eastAsia="Times New Roman" w:hAnsi="Arial" w:cs="Arial" w:hint="cs"/>
          <w:kern w:val="0"/>
          <w:rtl/>
          <w14:ligatures w14:val="none"/>
        </w:rPr>
        <w:t>ת</w:t>
      </w:r>
    </w:p>
    <w:p w14:paraId="1309B97E" w14:textId="7737E039" w:rsidR="003A7C10" w:rsidRPr="003A7C10" w:rsidRDefault="003A7C10" w:rsidP="00047FDF">
      <w:pPr>
        <w:bidi w:val="0"/>
        <w:spacing w:after="0" w:line="240" w:lineRule="auto"/>
        <w:ind w:left="360"/>
        <w:jc w:val="right"/>
        <w:rPr>
          <w:rFonts w:ascii="Arial" w:eastAsia="Times New Roman" w:hAnsi="Arial" w:cs="Arial"/>
          <w:kern w:val="0"/>
          <w14:ligatures w14:val="none"/>
        </w:rPr>
      </w:pPr>
      <w:r w:rsidRPr="003A7C10">
        <w:rPr>
          <w:rFonts w:ascii="Arial" w:eastAsia="Times New Roman" w:hAnsi="Arial" w:cs="Arial"/>
          <w:b/>
          <w:bCs/>
          <w:kern w:val="0"/>
          <w:rtl/>
          <w14:ligatures w14:val="none"/>
        </w:rPr>
        <w:t>חיטוי בתוך 6 דקו</w:t>
      </w:r>
      <w:r w:rsidR="00047FDF">
        <w:rPr>
          <w:rFonts w:ascii="Arial" w:eastAsia="Times New Roman" w:hAnsi="Arial" w:cs="Arial" w:hint="cs"/>
          <w:b/>
          <w:bCs/>
          <w:kern w:val="0"/>
          <w:rtl/>
          <w14:ligatures w14:val="none"/>
        </w:rPr>
        <w:t>ת -מרגע רתיחת המים</w:t>
      </w:r>
    </w:p>
    <w:p w14:paraId="771DE31F" w14:textId="77777777" w:rsidR="003A7C10" w:rsidRPr="003A7C10" w:rsidRDefault="003A7C10" w:rsidP="00047FDF">
      <w:pPr>
        <w:bidi w:val="0"/>
        <w:spacing w:after="0" w:line="240" w:lineRule="auto"/>
        <w:ind w:left="360"/>
        <w:jc w:val="right"/>
        <w:rPr>
          <w:rFonts w:ascii="Arial" w:eastAsia="Times New Roman" w:hAnsi="Arial" w:cs="Arial"/>
          <w:kern w:val="0"/>
          <w14:ligatures w14:val="none"/>
        </w:rPr>
      </w:pPr>
      <w:r w:rsidRPr="003A7C10">
        <w:rPr>
          <w:rFonts w:ascii="Arial" w:eastAsia="Times New Roman" w:hAnsi="Arial" w:cs="Arial"/>
          <w:b/>
          <w:bCs/>
          <w:kern w:val="0"/>
          <w:rtl/>
          <w14:ligatures w14:val="none"/>
        </w:rPr>
        <w:t>שומר על סטריליות הפריטים</w:t>
      </w:r>
      <w:r w:rsidRPr="003A7C10">
        <w:rPr>
          <w:rFonts w:ascii="Arial" w:eastAsia="Times New Roman" w:hAnsi="Arial" w:cs="Arial"/>
          <w:kern w:val="0"/>
          <w:rtl/>
          <w14:ligatures w14:val="none"/>
        </w:rPr>
        <w:t xml:space="preserve"> הנמצאים בתוך המכשיר (כל עוד הוא סגור) למשך עד 24 שעות</w:t>
      </w:r>
    </w:p>
    <w:p w14:paraId="509F1FFC" w14:textId="1D427B0D" w:rsidR="003A7C10" w:rsidRDefault="003A7C10" w:rsidP="003A7C10">
      <w:pPr>
        <w:bidi w:val="0"/>
        <w:spacing w:after="0" w:line="240" w:lineRule="auto"/>
        <w:jc w:val="right"/>
        <w:rPr>
          <w:rFonts w:ascii="Arial" w:eastAsia="Times New Roman" w:hAnsi="Arial" w:cs="Arial"/>
          <w:kern w:val="0"/>
          <w:rtl/>
          <w14:ligatures w14:val="none"/>
        </w:rPr>
      </w:pPr>
      <w:r w:rsidRPr="003A7C10">
        <w:rPr>
          <w:rFonts w:ascii="Arial" w:eastAsia="Times New Roman" w:hAnsi="Arial" w:cs="Arial"/>
          <w:kern w:val="0"/>
          <w:rtl/>
          <w14:ligatures w14:val="none"/>
        </w:rPr>
        <w:t>המכשיר מיועד לשימוש ביתי/פרטי בלבד, ולא לשימוש מסחר</w:t>
      </w:r>
      <w:r w:rsidR="00047FDF">
        <w:rPr>
          <w:rFonts w:ascii="Arial" w:eastAsia="Times New Roman" w:hAnsi="Arial" w:cs="Arial" w:hint="cs"/>
          <w:kern w:val="0"/>
          <w:rtl/>
          <w14:ligatures w14:val="none"/>
        </w:rPr>
        <w:t>י.</w:t>
      </w:r>
    </w:p>
    <w:p w14:paraId="6F93711E" w14:textId="77777777" w:rsidR="00047FDF" w:rsidRPr="003A7C10" w:rsidRDefault="00047FDF" w:rsidP="00047FDF">
      <w:pPr>
        <w:bidi w:val="0"/>
        <w:spacing w:after="0" w:line="240" w:lineRule="auto"/>
        <w:jc w:val="right"/>
        <w:rPr>
          <w:rFonts w:ascii="Arial" w:eastAsia="Times New Roman" w:hAnsi="Arial" w:cs="Arial"/>
          <w:kern w:val="0"/>
          <w14:ligatures w14:val="none"/>
        </w:rPr>
      </w:pPr>
    </w:p>
    <w:p w14:paraId="5B2C0EDA" w14:textId="77777777" w:rsidR="003A7C10" w:rsidRPr="003A7C10" w:rsidRDefault="003A7C10" w:rsidP="003A7C10">
      <w:pPr>
        <w:bidi w:val="0"/>
        <w:spacing w:after="0" w:line="240" w:lineRule="auto"/>
        <w:jc w:val="right"/>
        <w:rPr>
          <w:rFonts w:ascii="Arial" w:eastAsia="Times New Roman" w:hAnsi="Arial" w:cs="Arial"/>
          <w:kern w:val="0"/>
          <w14:ligatures w14:val="none"/>
        </w:rPr>
      </w:pPr>
      <w:r w:rsidRPr="003A7C10">
        <w:rPr>
          <w:rFonts w:ascii="Arial" w:eastAsia="Times New Roman" w:hAnsi="Arial" w:cs="Arial"/>
          <w:b/>
          <w:bCs/>
          <w:kern w:val="0"/>
          <w:rtl/>
          <w14:ligatures w14:val="none"/>
        </w:rPr>
        <w:t>עצות בטיחות</w:t>
      </w:r>
      <w:r w:rsidRPr="003A7C10">
        <w:rPr>
          <w:rFonts w:ascii="Arial" w:eastAsia="Times New Roman" w:hAnsi="Arial" w:cs="Arial"/>
          <w:kern w:val="0"/>
          <w14:ligatures w14:val="none"/>
        </w:rPr>
        <w:br/>
      </w:r>
      <w:r w:rsidRPr="003A7C10">
        <w:rPr>
          <w:rFonts w:ascii="Arial" w:eastAsia="Times New Roman" w:hAnsi="Arial" w:cs="Arial"/>
          <w:b/>
          <w:bCs/>
          <w:kern w:val="0"/>
          <w:rtl/>
          <w14:ligatures w14:val="none"/>
        </w:rPr>
        <w:t>אזהרה</w:t>
      </w:r>
    </w:p>
    <w:p w14:paraId="4442AEF7" w14:textId="4AF34CB9" w:rsidR="003A7C10" w:rsidRPr="003A7C10" w:rsidRDefault="003A7C10" w:rsidP="00047FDF">
      <w:pPr>
        <w:bidi w:val="0"/>
        <w:spacing w:after="0" w:line="240" w:lineRule="auto"/>
        <w:ind w:left="1559"/>
        <w:jc w:val="right"/>
        <w:rPr>
          <w:rFonts w:ascii="Arial" w:eastAsia="Times New Roman" w:hAnsi="Arial" w:cs="Arial"/>
          <w:kern w:val="0"/>
          <w14:ligatures w14:val="none"/>
        </w:rPr>
      </w:pPr>
      <w:r w:rsidRPr="003A7C10">
        <w:rPr>
          <w:rFonts w:ascii="Arial" w:eastAsia="Times New Roman" w:hAnsi="Arial" w:cs="Arial"/>
          <w:b/>
          <w:bCs/>
          <w:kern w:val="0"/>
          <w:rtl/>
          <w14:ligatures w14:val="none"/>
        </w:rPr>
        <w:t>במהלך תהליך החימום</w:t>
      </w:r>
      <w:r w:rsidRPr="003A7C10">
        <w:rPr>
          <w:rFonts w:ascii="Arial" w:eastAsia="Times New Roman" w:hAnsi="Arial" w:cs="Arial"/>
          <w:kern w:val="0"/>
          <w14:ligatures w14:val="none"/>
        </w:rPr>
        <w:t>,</w:t>
      </w:r>
      <w:r w:rsidRPr="003A7C10">
        <w:rPr>
          <w:rFonts w:ascii="Arial" w:eastAsia="Times New Roman" w:hAnsi="Arial" w:cs="Arial"/>
          <w:kern w:val="0"/>
          <w:rtl/>
          <w14:ligatures w14:val="none"/>
        </w:rPr>
        <w:t>המים הופכים לחמים מאוד (סכנת כוויות)</w:t>
      </w:r>
      <w:r w:rsidRPr="003A7C10">
        <w:rPr>
          <w:rFonts w:ascii="Arial" w:eastAsia="Times New Roman" w:hAnsi="Arial" w:cs="Arial"/>
          <w:kern w:val="0"/>
          <w14:ligatures w14:val="none"/>
        </w:rPr>
        <w:t>.</w:t>
      </w:r>
    </w:p>
    <w:p w14:paraId="4D3F178A" w14:textId="46B2B4D2" w:rsidR="003A7C10" w:rsidRPr="003A7C10" w:rsidRDefault="003A7C10" w:rsidP="00047FDF">
      <w:pPr>
        <w:bidi w:val="0"/>
        <w:spacing w:after="0" w:line="240" w:lineRule="auto"/>
        <w:ind w:left="1919"/>
        <w:jc w:val="center"/>
        <w:rPr>
          <w:rFonts w:ascii="Arial" w:eastAsia="Times New Roman" w:hAnsi="Arial" w:cs="Arial" w:hint="cs"/>
          <w:kern w:val="0"/>
          <w:rtl/>
          <w14:ligatures w14:val="none"/>
        </w:rPr>
      </w:pPr>
      <w:r w:rsidRPr="003A7C10">
        <w:rPr>
          <w:rFonts w:ascii="Arial" w:eastAsia="Times New Roman" w:hAnsi="Arial" w:cs="Arial"/>
          <w:b/>
          <w:bCs/>
          <w:kern w:val="0"/>
          <w:rtl/>
          <w14:ligatures w14:val="none"/>
        </w:rPr>
        <w:t>הרחק את חומרי האריזה</w:t>
      </w:r>
      <w:r w:rsidRPr="003A7C10">
        <w:rPr>
          <w:rFonts w:ascii="Arial" w:eastAsia="Times New Roman" w:hAnsi="Arial" w:cs="Arial"/>
          <w:kern w:val="0"/>
          <w:rtl/>
          <w14:ligatures w14:val="none"/>
        </w:rPr>
        <w:t xml:space="preserve"> מהישג ידם של ילדים (סכנת חנק)</w:t>
      </w:r>
    </w:p>
    <w:p w14:paraId="0876F2DC" w14:textId="46F5EACC" w:rsidR="003A7C10" w:rsidRPr="003A7C10" w:rsidRDefault="003A7C10" w:rsidP="00047FDF">
      <w:pPr>
        <w:bidi w:val="0"/>
        <w:spacing w:after="0" w:line="240" w:lineRule="auto"/>
        <w:ind w:left="1559"/>
        <w:jc w:val="right"/>
        <w:rPr>
          <w:rFonts w:ascii="Arial" w:eastAsia="Times New Roman" w:hAnsi="Arial" w:cs="Arial"/>
          <w:kern w:val="0"/>
          <w14:ligatures w14:val="none"/>
        </w:rPr>
      </w:pPr>
      <w:r w:rsidRPr="003A7C10">
        <w:rPr>
          <w:rFonts w:ascii="Arial" w:eastAsia="Times New Roman" w:hAnsi="Arial" w:cs="Arial"/>
          <w:b/>
          <w:bCs/>
          <w:kern w:val="0"/>
          <w:rtl/>
          <w14:ligatures w14:val="none"/>
        </w:rPr>
        <w:t>אין להסיר את המכסה</w:t>
      </w:r>
      <w:r w:rsidRPr="003A7C10">
        <w:rPr>
          <w:rFonts w:ascii="Arial" w:eastAsia="Times New Roman" w:hAnsi="Arial" w:cs="Arial"/>
          <w:kern w:val="0"/>
          <w:rtl/>
          <w14:ligatures w14:val="none"/>
        </w:rPr>
        <w:t xml:space="preserve"> במהלך תהליך החיטוי (סכנת כוויות</w:t>
      </w:r>
      <w:r w:rsidR="00047FDF">
        <w:rPr>
          <w:rFonts w:ascii="Arial" w:eastAsia="Times New Roman" w:hAnsi="Arial" w:cs="Arial" w:hint="cs"/>
          <w:kern w:val="0"/>
          <w:rtl/>
          <w14:ligatures w14:val="none"/>
        </w:rPr>
        <w:t>]</w:t>
      </w:r>
    </w:p>
    <w:p w14:paraId="564FA0B6" w14:textId="633D6E06" w:rsidR="003A7C10" w:rsidRPr="003A7C10" w:rsidRDefault="003A7C10" w:rsidP="00047FDF">
      <w:pPr>
        <w:bidi w:val="0"/>
        <w:spacing w:after="0" w:line="240" w:lineRule="auto"/>
        <w:ind w:left="1559"/>
        <w:jc w:val="right"/>
        <w:rPr>
          <w:rFonts w:ascii="Arial" w:eastAsia="Times New Roman" w:hAnsi="Arial" w:cs="Arial"/>
          <w:kern w:val="0"/>
          <w14:ligatures w14:val="none"/>
        </w:rPr>
      </w:pPr>
      <w:r w:rsidRPr="003A7C10">
        <w:rPr>
          <w:rFonts w:ascii="Arial" w:eastAsia="Times New Roman" w:hAnsi="Arial" w:cs="Arial"/>
          <w:b/>
          <w:bCs/>
          <w:kern w:val="0"/>
          <w:rtl/>
          <w14:ligatures w14:val="none"/>
        </w:rPr>
        <w:t>אין לגעת במכשיר</w:t>
      </w:r>
      <w:r w:rsidRPr="003A7C10">
        <w:rPr>
          <w:rFonts w:ascii="Arial" w:eastAsia="Times New Roman" w:hAnsi="Arial" w:cs="Arial"/>
          <w:kern w:val="0"/>
          <w:rtl/>
          <w14:ligatures w14:val="none"/>
        </w:rPr>
        <w:t xml:space="preserve"> או במכסה במהלך תהליך החיטוי</w:t>
      </w:r>
    </w:p>
    <w:p w14:paraId="47D54833" w14:textId="77777777" w:rsidR="003A7C10" w:rsidRPr="00047FDF" w:rsidRDefault="003A7C10" w:rsidP="00047FDF">
      <w:pPr>
        <w:bidi w:val="0"/>
        <w:spacing w:after="0" w:line="240" w:lineRule="auto"/>
        <w:ind w:left="1559"/>
        <w:jc w:val="right"/>
        <w:rPr>
          <w:rFonts w:ascii="Arial" w:eastAsia="Times New Roman" w:hAnsi="Arial" w:cs="Arial"/>
          <w:kern w:val="0"/>
          <w14:ligatures w14:val="none"/>
        </w:rPr>
      </w:pPr>
      <w:r w:rsidRPr="00047FDF">
        <w:rPr>
          <w:rFonts w:ascii="Arial" w:eastAsia="Times New Roman" w:hAnsi="Arial" w:cs="Arial"/>
          <w:b/>
          <w:bCs/>
          <w:kern w:val="0"/>
          <w:rtl/>
          <w14:ligatures w14:val="none"/>
        </w:rPr>
        <w:t xml:space="preserve">לעולם אין לפתוח את </w:t>
      </w:r>
      <w:proofErr w:type="spellStart"/>
      <w:r w:rsidRPr="00047FDF">
        <w:rPr>
          <w:rFonts w:ascii="Arial" w:eastAsia="Times New Roman" w:hAnsi="Arial" w:cs="Arial"/>
          <w:b/>
          <w:bCs/>
          <w:kern w:val="0"/>
          <w:rtl/>
          <w14:ligatures w14:val="none"/>
        </w:rPr>
        <w:t>הסטריליזטור</w:t>
      </w:r>
      <w:proofErr w:type="spellEnd"/>
      <w:r w:rsidRPr="00047FDF">
        <w:rPr>
          <w:rFonts w:ascii="Arial" w:eastAsia="Times New Roman" w:hAnsi="Arial" w:cs="Arial"/>
          <w:kern w:val="0"/>
          <w:rtl/>
          <w14:ligatures w14:val="none"/>
        </w:rPr>
        <w:t xml:space="preserve"> לפני סיום התהליך; הפריטים עדיין אינם מחוטאים</w:t>
      </w:r>
      <w:r w:rsidRPr="00047FDF">
        <w:rPr>
          <w:rFonts w:ascii="Arial" w:eastAsia="Times New Roman" w:hAnsi="Arial" w:cs="Arial"/>
          <w:kern w:val="0"/>
          <w14:ligatures w14:val="none"/>
        </w:rPr>
        <w:t>.</w:t>
      </w:r>
    </w:p>
    <w:p w14:paraId="5C3F9D73" w14:textId="77777777" w:rsidR="003A7C10" w:rsidRPr="003A7C10" w:rsidRDefault="003A7C10" w:rsidP="00047FDF">
      <w:pPr>
        <w:bidi w:val="0"/>
        <w:spacing w:after="0" w:line="240" w:lineRule="auto"/>
        <w:ind w:left="1559"/>
        <w:jc w:val="right"/>
        <w:rPr>
          <w:rFonts w:ascii="Arial" w:eastAsia="Times New Roman" w:hAnsi="Arial" w:cs="Arial"/>
          <w:kern w:val="0"/>
          <w14:ligatures w14:val="none"/>
        </w:rPr>
      </w:pPr>
      <w:r w:rsidRPr="003A7C10">
        <w:rPr>
          <w:rFonts w:ascii="Arial" w:eastAsia="Times New Roman" w:hAnsi="Arial" w:cs="Arial"/>
          <w:b/>
          <w:bCs/>
          <w:kern w:val="0"/>
          <w:rtl/>
          <w14:ligatures w14:val="none"/>
        </w:rPr>
        <w:t>הנח למכשיר להתקרר</w:t>
      </w:r>
      <w:r w:rsidRPr="003A7C10">
        <w:rPr>
          <w:rFonts w:ascii="Arial" w:eastAsia="Times New Roman" w:hAnsi="Arial" w:cs="Arial"/>
          <w:kern w:val="0"/>
          <w:rtl/>
          <w14:ligatures w14:val="none"/>
        </w:rPr>
        <w:t xml:space="preserve"> לפני שינוי הגדרות, הסרת חלקים, הובלה או ניקוי של המכשיר (סכנת כוויות)</w:t>
      </w:r>
      <w:r w:rsidRPr="003A7C10">
        <w:rPr>
          <w:rFonts w:ascii="Arial" w:eastAsia="Times New Roman" w:hAnsi="Arial" w:cs="Arial"/>
          <w:kern w:val="0"/>
          <w14:ligatures w14:val="none"/>
        </w:rPr>
        <w:t>.</w:t>
      </w:r>
    </w:p>
    <w:p w14:paraId="0F882537" w14:textId="77777777" w:rsidR="003A7C10" w:rsidRPr="003A7C10" w:rsidRDefault="003A7C10" w:rsidP="00047FDF">
      <w:pPr>
        <w:bidi w:val="0"/>
        <w:spacing w:after="0" w:line="240" w:lineRule="auto"/>
        <w:ind w:left="1559"/>
        <w:jc w:val="right"/>
        <w:rPr>
          <w:rFonts w:ascii="Arial" w:eastAsia="Times New Roman" w:hAnsi="Arial" w:cs="Arial"/>
          <w:kern w:val="0"/>
          <w14:ligatures w14:val="none"/>
        </w:rPr>
      </w:pPr>
      <w:r w:rsidRPr="003A7C10">
        <w:rPr>
          <w:rFonts w:ascii="Arial" w:eastAsia="Times New Roman" w:hAnsi="Arial" w:cs="Arial"/>
          <w:b/>
          <w:bCs/>
          <w:kern w:val="0"/>
          <w:rtl/>
          <w14:ligatures w14:val="none"/>
        </w:rPr>
        <w:t>הרחק חלקים קטנים</w:t>
      </w:r>
      <w:r w:rsidRPr="003A7C10">
        <w:rPr>
          <w:rFonts w:ascii="Arial" w:eastAsia="Times New Roman" w:hAnsi="Arial" w:cs="Arial"/>
          <w:kern w:val="0"/>
          <w:rtl/>
          <w14:ligatures w14:val="none"/>
        </w:rPr>
        <w:t xml:space="preserve"> מהישג ידם של ילדים</w:t>
      </w:r>
      <w:r w:rsidRPr="003A7C10">
        <w:rPr>
          <w:rFonts w:ascii="Arial" w:eastAsia="Times New Roman" w:hAnsi="Arial" w:cs="Arial"/>
          <w:kern w:val="0"/>
          <w14:ligatures w14:val="none"/>
        </w:rPr>
        <w:t>.</w:t>
      </w:r>
    </w:p>
    <w:p w14:paraId="750859B0" w14:textId="77777777" w:rsidR="003A7C10" w:rsidRPr="003A7C10" w:rsidRDefault="003A7C10" w:rsidP="00047FDF">
      <w:pPr>
        <w:bidi w:val="0"/>
        <w:spacing w:after="0" w:line="240" w:lineRule="auto"/>
        <w:ind w:left="1559"/>
        <w:jc w:val="right"/>
        <w:rPr>
          <w:rFonts w:ascii="Arial" w:eastAsia="Times New Roman" w:hAnsi="Arial" w:cs="Arial"/>
          <w:kern w:val="0"/>
          <w14:ligatures w14:val="none"/>
        </w:rPr>
      </w:pPr>
      <w:r w:rsidRPr="003A7C10">
        <w:rPr>
          <w:rFonts w:ascii="Arial" w:eastAsia="Times New Roman" w:hAnsi="Arial" w:cs="Arial"/>
          <w:b/>
          <w:bCs/>
          <w:kern w:val="0"/>
          <w:rtl/>
          <w14:ligatures w14:val="none"/>
        </w:rPr>
        <w:t>ודא כי כבלי החשמל</w:t>
      </w:r>
      <w:r w:rsidRPr="003A7C10">
        <w:rPr>
          <w:rFonts w:ascii="Arial" w:eastAsia="Times New Roman" w:hAnsi="Arial" w:cs="Arial"/>
          <w:kern w:val="0"/>
          <w:rtl/>
          <w14:ligatures w14:val="none"/>
        </w:rPr>
        <w:t xml:space="preserve"> אינם נגישים לילדים</w:t>
      </w:r>
      <w:r w:rsidRPr="003A7C10">
        <w:rPr>
          <w:rFonts w:ascii="Arial" w:eastAsia="Times New Roman" w:hAnsi="Arial" w:cs="Arial"/>
          <w:kern w:val="0"/>
          <w14:ligatures w14:val="none"/>
        </w:rPr>
        <w:t>.</w:t>
      </w:r>
    </w:p>
    <w:p w14:paraId="5C65A34E" w14:textId="77777777" w:rsidR="003A7C10" w:rsidRPr="003A7C10" w:rsidRDefault="003A7C10" w:rsidP="00047FDF">
      <w:pPr>
        <w:bidi w:val="0"/>
        <w:spacing w:after="0" w:line="240" w:lineRule="auto"/>
        <w:ind w:left="1559"/>
        <w:jc w:val="right"/>
        <w:rPr>
          <w:rFonts w:ascii="Arial" w:eastAsia="Times New Roman" w:hAnsi="Arial" w:cs="Arial"/>
          <w:kern w:val="0"/>
          <w14:ligatures w14:val="none"/>
        </w:rPr>
      </w:pPr>
      <w:r w:rsidRPr="003A7C10">
        <w:rPr>
          <w:rFonts w:ascii="Arial" w:eastAsia="Times New Roman" w:hAnsi="Arial" w:cs="Arial"/>
          <w:b/>
          <w:bCs/>
          <w:kern w:val="0"/>
          <w:rtl/>
          <w14:ligatures w14:val="none"/>
        </w:rPr>
        <w:t>יש לחבר את המכשיר אך ורק</w:t>
      </w:r>
      <w:r w:rsidRPr="003A7C10">
        <w:rPr>
          <w:rFonts w:ascii="Arial" w:eastAsia="Times New Roman" w:hAnsi="Arial" w:cs="Arial"/>
          <w:kern w:val="0"/>
          <w:rtl/>
          <w14:ligatures w14:val="none"/>
        </w:rPr>
        <w:t xml:space="preserve"> לשקע חשמל המוגן באמצעות מפסק פחת (סכנת התחשמלות)</w:t>
      </w:r>
      <w:r w:rsidRPr="003A7C10">
        <w:rPr>
          <w:rFonts w:ascii="Arial" w:eastAsia="Times New Roman" w:hAnsi="Arial" w:cs="Arial"/>
          <w:kern w:val="0"/>
          <w14:ligatures w14:val="none"/>
        </w:rPr>
        <w:t>.</w:t>
      </w:r>
    </w:p>
    <w:p w14:paraId="568EB77D" w14:textId="77777777" w:rsidR="003A7C10" w:rsidRDefault="003A7C10" w:rsidP="00047FDF">
      <w:pPr>
        <w:pStyle w:val="z1qcye"/>
        <w:spacing w:before="0" w:beforeAutospacing="0" w:after="0" w:afterAutospacing="0"/>
        <w:ind w:left="1559"/>
        <w:jc w:val="right"/>
        <w:rPr>
          <w:rFonts w:ascii="Arial" w:hAnsi="Arial" w:cs="Arial"/>
        </w:rPr>
      </w:pPr>
      <w:r>
        <w:rPr>
          <w:rStyle w:val="ae"/>
          <w:rFonts w:ascii="Arial" w:hAnsi="Arial" w:cs="Arial"/>
          <w:rtl/>
        </w:rPr>
        <w:t>נתק את כבל החשמל</w:t>
      </w:r>
      <w:r>
        <w:rPr>
          <w:rStyle w:val="inqyif"/>
          <w:rFonts w:ascii="Arial" w:hAnsi="Arial" w:cs="Arial"/>
          <w:rtl/>
        </w:rPr>
        <w:t xml:space="preserve"> מהשקע לאחר כל שימוש ולפני כל ניקוי (סכנת התחשמלות)</w:t>
      </w:r>
      <w:r>
        <w:rPr>
          <w:rStyle w:val="inqyif"/>
          <w:rFonts w:ascii="Arial" w:hAnsi="Arial" w:cs="Arial"/>
        </w:rPr>
        <w:t>.</w:t>
      </w:r>
    </w:p>
    <w:p w14:paraId="3C22138C" w14:textId="77777777" w:rsidR="003A7C10" w:rsidRDefault="003A7C10" w:rsidP="00047FDF">
      <w:pPr>
        <w:pStyle w:val="z1qcye"/>
        <w:spacing w:before="0" w:beforeAutospacing="0" w:after="0" w:afterAutospacing="0"/>
        <w:ind w:left="1559"/>
        <w:jc w:val="right"/>
        <w:rPr>
          <w:rFonts w:ascii="Arial" w:hAnsi="Arial" w:cs="Arial"/>
        </w:rPr>
      </w:pPr>
      <w:r>
        <w:rPr>
          <w:rStyle w:val="ae"/>
          <w:rFonts w:ascii="Arial" w:hAnsi="Arial" w:cs="Arial"/>
          <w:rtl/>
        </w:rPr>
        <w:t>משוך את תקע המכשיר מהשקע</w:t>
      </w:r>
      <w:r>
        <w:rPr>
          <w:rStyle w:val="inqyif"/>
          <w:rFonts w:ascii="Arial" w:hAnsi="Arial" w:cs="Arial"/>
          <w:rtl/>
        </w:rPr>
        <w:t xml:space="preserve"> במקרה של תקלות בהפעלה, לפני הניקוי וכאשר המכשיר אינו בשימוש</w:t>
      </w:r>
      <w:r>
        <w:rPr>
          <w:rStyle w:val="inqyif"/>
          <w:rFonts w:ascii="Arial" w:hAnsi="Arial" w:cs="Arial"/>
        </w:rPr>
        <w:t>.</w:t>
      </w:r>
    </w:p>
    <w:p w14:paraId="7A7E163F" w14:textId="77777777" w:rsidR="003A7C10" w:rsidRPr="003A7C10" w:rsidRDefault="003A7C10" w:rsidP="00047FDF">
      <w:pPr>
        <w:bidi w:val="0"/>
        <w:spacing w:after="0" w:line="240" w:lineRule="auto"/>
        <w:jc w:val="right"/>
        <w:rPr>
          <w:rFonts w:ascii="Arial" w:eastAsia="Times New Roman" w:hAnsi="Arial" w:cs="Arial"/>
          <w:kern w:val="0"/>
          <w14:ligatures w14:val="none"/>
        </w:rPr>
      </w:pPr>
      <w:r w:rsidRPr="003A7C10">
        <w:rPr>
          <w:rFonts w:ascii="Arial" w:eastAsia="Times New Roman" w:hAnsi="Arial" w:cs="Arial"/>
          <w:b/>
          <w:bCs/>
          <w:kern w:val="0"/>
          <w:rtl/>
          <w14:ligatures w14:val="none"/>
        </w:rPr>
        <w:t>חשוב</w:t>
      </w:r>
      <w:r w:rsidRPr="003A7C10">
        <w:rPr>
          <w:rFonts w:ascii="Arial" w:eastAsia="Times New Roman" w:hAnsi="Arial" w:cs="Arial"/>
          <w:b/>
          <w:bCs/>
          <w:kern w:val="0"/>
          <w14:ligatures w14:val="none"/>
        </w:rPr>
        <w:t>!</w:t>
      </w:r>
      <w:r w:rsidRPr="003A7C10">
        <w:rPr>
          <w:rFonts w:ascii="Arial" w:eastAsia="Times New Roman" w:hAnsi="Arial" w:cs="Arial"/>
          <w:kern w:val="0"/>
          <w14:ligatures w14:val="none"/>
        </w:rPr>
        <w:br/>
      </w:r>
      <w:r w:rsidRPr="003A7C10">
        <w:rPr>
          <w:rFonts w:ascii="Arial" w:eastAsia="Times New Roman" w:hAnsi="Arial" w:cs="Arial"/>
          <w:b/>
          <w:bCs/>
          <w:kern w:val="0"/>
          <w:rtl/>
          <w14:ligatures w14:val="none"/>
        </w:rPr>
        <w:t>כדי למנוע נזק למכשיר, יש להקפיד על ההנחיות הבאות</w:t>
      </w:r>
      <w:r w:rsidRPr="003A7C10">
        <w:rPr>
          <w:rFonts w:ascii="Arial" w:eastAsia="Times New Roman" w:hAnsi="Arial" w:cs="Arial"/>
          <w:b/>
          <w:bCs/>
          <w:kern w:val="0"/>
          <w14:ligatures w14:val="none"/>
        </w:rPr>
        <w:t>:</w:t>
      </w:r>
    </w:p>
    <w:p w14:paraId="522861E7" w14:textId="77777777" w:rsidR="003A7C10" w:rsidRPr="003A7C10" w:rsidRDefault="003A7C10" w:rsidP="00047FDF">
      <w:pPr>
        <w:bidi w:val="0"/>
        <w:spacing w:after="0" w:line="240" w:lineRule="auto"/>
        <w:ind w:left="360"/>
        <w:jc w:val="right"/>
        <w:rPr>
          <w:rFonts w:ascii="Arial" w:eastAsia="Times New Roman" w:hAnsi="Arial" w:cs="Arial"/>
          <w:kern w:val="0"/>
          <w14:ligatures w14:val="none"/>
        </w:rPr>
      </w:pPr>
      <w:r w:rsidRPr="003A7C10">
        <w:rPr>
          <w:rFonts w:ascii="Arial" w:eastAsia="Times New Roman" w:hAnsi="Arial" w:cs="Arial"/>
          <w:b/>
          <w:bCs/>
          <w:kern w:val="0"/>
          <w:rtl/>
          <w14:ligatures w14:val="none"/>
        </w:rPr>
        <w:t>מלא את המכשיר במים</w:t>
      </w:r>
      <w:r w:rsidRPr="003A7C10">
        <w:rPr>
          <w:rFonts w:ascii="Arial" w:eastAsia="Times New Roman" w:hAnsi="Arial" w:cs="Arial"/>
          <w:kern w:val="0"/>
          <w:rtl/>
          <w14:ligatures w14:val="none"/>
        </w:rPr>
        <w:t xml:space="preserve"> לפני הפעלתו</w:t>
      </w:r>
      <w:r w:rsidRPr="003A7C10">
        <w:rPr>
          <w:rFonts w:ascii="Arial" w:eastAsia="Times New Roman" w:hAnsi="Arial" w:cs="Arial"/>
          <w:kern w:val="0"/>
          <w14:ligatures w14:val="none"/>
        </w:rPr>
        <w:t>.</w:t>
      </w:r>
    </w:p>
    <w:p w14:paraId="365AD40C" w14:textId="63A5745F" w:rsidR="003A7C10" w:rsidRPr="003A7C10" w:rsidRDefault="003A7C10" w:rsidP="00047FDF">
      <w:pPr>
        <w:bidi w:val="0"/>
        <w:spacing w:after="0" w:line="240" w:lineRule="auto"/>
        <w:ind w:left="360"/>
        <w:jc w:val="right"/>
        <w:rPr>
          <w:rFonts w:ascii="Arial" w:eastAsia="Times New Roman" w:hAnsi="Arial" w:cs="Arial"/>
          <w:kern w:val="0"/>
          <w14:ligatures w14:val="none"/>
        </w:rPr>
      </w:pPr>
      <w:r w:rsidRPr="003A7C10">
        <w:rPr>
          <w:rFonts w:ascii="Arial" w:eastAsia="Times New Roman" w:hAnsi="Arial" w:cs="Arial"/>
          <w:b/>
          <w:bCs/>
          <w:kern w:val="0"/>
          <w:rtl/>
          <w14:ligatures w14:val="none"/>
        </w:rPr>
        <w:t>אין להפעיל</w:t>
      </w:r>
      <w:r w:rsidRPr="003A7C10">
        <w:rPr>
          <w:rFonts w:ascii="Arial" w:eastAsia="Times New Roman" w:hAnsi="Arial" w:cs="Arial"/>
          <w:kern w:val="0"/>
          <w:rtl/>
          <w14:ligatures w14:val="none"/>
        </w:rPr>
        <w:t xml:space="preserve"> את המכשיר מחוץ לבית (בסביבה חיצונית)</w:t>
      </w:r>
      <w:r w:rsidRPr="003A7C10">
        <w:rPr>
          <w:rFonts w:ascii="Arial" w:eastAsia="Times New Roman" w:hAnsi="Arial" w:cs="Arial"/>
          <w:kern w:val="0"/>
          <w14:ligatures w14:val="none"/>
        </w:rPr>
        <w:t>..</w:t>
      </w:r>
    </w:p>
    <w:p w14:paraId="5585A567" w14:textId="5D6E5C4B" w:rsidR="003A7C10" w:rsidRDefault="003A7C10" w:rsidP="00047FDF">
      <w:pPr>
        <w:bidi w:val="0"/>
        <w:spacing w:after="0" w:line="240" w:lineRule="auto"/>
        <w:ind w:left="360"/>
        <w:jc w:val="right"/>
        <w:rPr>
          <w:rFonts w:ascii="Arial" w:eastAsia="Times New Roman" w:hAnsi="Arial" w:cs="Arial"/>
          <w:kern w:val="0"/>
          <w:rtl/>
          <w14:ligatures w14:val="none"/>
        </w:rPr>
      </w:pPr>
      <w:r w:rsidRPr="003A7C10">
        <w:rPr>
          <w:rFonts w:ascii="Arial" w:eastAsia="Times New Roman" w:hAnsi="Arial" w:cs="Arial"/>
          <w:b/>
          <w:bCs/>
          <w:kern w:val="0"/>
          <w:rtl/>
          <w14:ligatures w14:val="none"/>
        </w:rPr>
        <w:t>פרוס את כבל החשמל במלואו</w:t>
      </w:r>
      <w:r w:rsidRPr="003A7C10">
        <w:rPr>
          <w:rFonts w:ascii="Arial" w:eastAsia="Times New Roman" w:hAnsi="Arial" w:cs="Arial"/>
          <w:kern w:val="0"/>
          <w:rtl/>
          <w14:ligatures w14:val="none"/>
        </w:rPr>
        <w:t xml:space="preserve"> כדי למנוע התחממות ית</w:t>
      </w:r>
      <w:r w:rsidR="00047FDF">
        <w:rPr>
          <w:rFonts w:ascii="Arial" w:eastAsia="Times New Roman" w:hAnsi="Arial" w:cs="Arial" w:hint="cs"/>
          <w:kern w:val="0"/>
          <w:rtl/>
          <w14:ligatures w14:val="none"/>
        </w:rPr>
        <w:t>ר.</w:t>
      </w:r>
    </w:p>
    <w:p w14:paraId="00343003" w14:textId="77777777" w:rsidR="00047FDF" w:rsidRPr="003A7C10" w:rsidRDefault="00047FDF" w:rsidP="00047FDF">
      <w:pPr>
        <w:bidi w:val="0"/>
        <w:spacing w:after="0" w:line="240" w:lineRule="auto"/>
        <w:ind w:left="360"/>
        <w:jc w:val="right"/>
        <w:rPr>
          <w:rFonts w:ascii="Arial" w:eastAsia="Times New Roman" w:hAnsi="Arial" w:cs="Arial"/>
          <w:kern w:val="0"/>
          <w14:ligatures w14:val="none"/>
        </w:rPr>
      </w:pPr>
    </w:p>
    <w:p w14:paraId="240C5002" w14:textId="77777777" w:rsidR="00FA7438" w:rsidRPr="00FA7438" w:rsidRDefault="00FA7438" w:rsidP="00FA7438">
      <w:pPr>
        <w:shd w:val="clear" w:color="auto" w:fill="F8F9FA"/>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540" w:lineRule="atLeast"/>
        <w:rPr>
          <w:rFonts w:ascii="inherit" w:eastAsia="Times New Roman" w:hAnsi="inherit" w:cs="Courier New"/>
          <w:b/>
          <w:bCs/>
          <w:color w:val="1F1F1F"/>
          <w:kern w:val="0"/>
          <w14:ligatures w14:val="none"/>
        </w:rPr>
      </w:pPr>
      <w:r w:rsidRPr="00FA7438">
        <w:rPr>
          <w:rFonts w:asciiTheme="minorBidi" w:eastAsia="Times New Roman" w:hAnsiTheme="minorBidi"/>
          <w:color w:val="1F1F1F"/>
          <w:kern w:val="0"/>
          <w:rtl/>
          <w14:ligatures w14:val="none"/>
        </w:rPr>
        <w:t>יש להרחיק את כבל החשמל ממשטחים חמים. • אין לנתק את התקע מהשקע על ידי משיכת הכבל! • אין למשוך, לסובב או לכופף את כבל החשמל. • לעולם אין לטבול את המכשיר במים. לעולם אין לשטוף אותו תחת מים זורמים. • אין להשתמש בחלקים</w:t>
      </w:r>
      <w:r w:rsidRPr="00FA7438">
        <w:rPr>
          <w:rFonts w:ascii="inherit" w:eastAsia="Times New Roman" w:hAnsi="inherit" w:cs="Courier New"/>
          <w:color w:val="1F1F1F"/>
          <w:kern w:val="0"/>
          <w:sz w:val="42"/>
          <w:szCs w:val="42"/>
          <w:rtl/>
          <w14:ligatures w14:val="none"/>
        </w:rPr>
        <w:t xml:space="preserve"> </w:t>
      </w:r>
      <w:r w:rsidRPr="00FA7438">
        <w:rPr>
          <w:rFonts w:ascii="inherit" w:eastAsia="Times New Roman" w:hAnsi="inherit" w:cs="Courier New"/>
          <w:b/>
          <w:bCs/>
          <w:color w:val="1F1F1F"/>
          <w:kern w:val="0"/>
          <w:rtl/>
          <w14:ligatures w14:val="none"/>
        </w:rPr>
        <w:t>נוספים שאינם מומלצים על ידי היצרן או שאינם מוצעים כאביזרים.</w:t>
      </w:r>
    </w:p>
    <w:p w14:paraId="538FAFFF" w14:textId="77777777" w:rsidR="00FA7438" w:rsidRDefault="00FA7438" w:rsidP="00FA7438">
      <w:pPr>
        <w:shd w:val="clear" w:color="auto" w:fill="F8F9FA"/>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540" w:lineRule="atLeast"/>
        <w:rPr>
          <w:rFonts w:asciiTheme="minorBidi" w:eastAsia="Times New Roman" w:hAnsiTheme="minorBidi"/>
          <w:color w:val="1F1F1F"/>
          <w:kern w:val="0"/>
          <w:rtl/>
          <w14:ligatures w14:val="none"/>
        </w:rPr>
      </w:pPr>
      <w:r w:rsidRPr="00FA7438">
        <w:rPr>
          <w:rFonts w:asciiTheme="minorBidi" w:eastAsia="Times New Roman" w:hAnsiTheme="minorBidi"/>
          <w:color w:val="1F1F1F"/>
          <w:kern w:val="0"/>
          <w:rtl/>
          <w14:ligatures w14:val="none"/>
        </w:rPr>
        <w:t xml:space="preserve">הנחיות כלליות </w:t>
      </w:r>
    </w:p>
    <w:p w14:paraId="0424E37B" w14:textId="49C988BE" w:rsidR="00FA7438" w:rsidRDefault="00FA7438" w:rsidP="00FA7438">
      <w:pPr>
        <w:shd w:val="clear" w:color="auto" w:fill="F8F9FA"/>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540" w:lineRule="atLeast"/>
        <w:rPr>
          <w:rFonts w:asciiTheme="minorBidi" w:eastAsia="Times New Roman" w:hAnsiTheme="minorBidi"/>
          <w:color w:val="1F1F1F"/>
          <w:kern w:val="0"/>
          <w:rtl/>
          <w14:ligatures w14:val="none"/>
        </w:rPr>
      </w:pPr>
      <w:r w:rsidRPr="00FA7438">
        <w:rPr>
          <w:rFonts w:asciiTheme="minorBidi" w:eastAsia="Times New Roman" w:hAnsiTheme="minorBidi"/>
          <w:color w:val="1F1F1F"/>
          <w:kern w:val="0"/>
          <w:rtl/>
          <w14:ligatures w14:val="none"/>
        </w:rPr>
        <w:t>• יש לבצע תיקונים אך ורק באמצעות שירות הלקוחות או ספקים מורשים. אין לפתוח או לתקן את המכשיר באופן עצמאי בשום מקרה,</w:t>
      </w:r>
      <w:r w:rsidRPr="00FA7438">
        <w:rPr>
          <w:rFonts w:ascii="inherit" w:eastAsia="Times New Roman" w:hAnsi="inherit" w:cs="Courier New"/>
          <w:color w:val="1F1F1F"/>
          <w:kern w:val="0"/>
          <w:sz w:val="42"/>
          <w:szCs w:val="42"/>
          <w:rtl/>
          <w14:ligatures w14:val="none"/>
        </w:rPr>
        <w:t xml:space="preserve"> </w:t>
      </w:r>
      <w:r w:rsidRPr="00FA7438">
        <w:rPr>
          <w:rFonts w:asciiTheme="minorBidi" w:eastAsia="Times New Roman" w:hAnsiTheme="minorBidi"/>
          <w:color w:val="1F1F1F"/>
          <w:kern w:val="0"/>
          <w:rtl/>
          <w14:ligatures w14:val="none"/>
        </w:rPr>
        <w:t>שכן הדבר עלול</w:t>
      </w:r>
      <w:r w:rsidRPr="00FA7438">
        <w:rPr>
          <w:rFonts w:ascii="inherit" w:eastAsia="Times New Roman" w:hAnsi="inherit" w:cs="Courier New"/>
          <w:color w:val="1F1F1F"/>
          <w:kern w:val="0"/>
          <w:sz w:val="42"/>
          <w:szCs w:val="42"/>
          <w:rtl/>
          <w14:ligatures w14:val="none"/>
        </w:rPr>
        <w:t xml:space="preserve"> </w:t>
      </w:r>
      <w:r w:rsidRPr="00FA7438">
        <w:rPr>
          <w:rFonts w:asciiTheme="minorBidi" w:eastAsia="Times New Roman" w:hAnsiTheme="minorBidi"/>
          <w:color w:val="1F1F1F"/>
          <w:kern w:val="0"/>
          <w:rtl/>
          <w14:ligatures w14:val="none"/>
        </w:rPr>
        <w:t>לפגוע</w:t>
      </w:r>
      <w:r w:rsidRPr="00FA7438">
        <w:rPr>
          <w:rFonts w:asciiTheme="minorBidi" w:eastAsia="Times New Roman" w:hAnsiTheme="minorBidi"/>
          <w:color w:val="1F1F1F"/>
          <w:kern w:val="0"/>
          <w:sz w:val="42"/>
          <w:szCs w:val="42"/>
          <w:rtl/>
          <w14:ligatures w14:val="none"/>
        </w:rPr>
        <w:t xml:space="preserve"> </w:t>
      </w:r>
      <w:r w:rsidRPr="00C862BC">
        <w:rPr>
          <w:rFonts w:asciiTheme="minorBidi" w:eastAsia="Times New Roman" w:hAnsiTheme="minorBidi"/>
          <w:color w:val="1F1F1F"/>
          <w:kern w:val="0"/>
          <w:rtl/>
          <w14:ligatures w14:val="none"/>
        </w:rPr>
        <w:t xml:space="preserve">בתקינות </w:t>
      </w:r>
      <w:r w:rsidRPr="00FA7438">
        <w:rPr>
          <w:rFonts w:asciiTheme="minorBidi" w:eastAsia="Times New Roman" w:hAnsiTheme="minorBidi"/>
          <w:color w:val="1F1F1F"/>
          <w:kern w:val="0"/>
          <w:rtl/>
          <w14:ligatures w14:val="none"/>
        </w:rPr>
        <w:t xml:space="preserve">פעולתו; </w:t>
      </w:r>
      <w:r w:rsidRPr="00FA7438">
        <w:rPr>
          <w:rFonts w:asciiTheme="minorBidi" w:eastAsia="Times New Roman" w:hAnsiTheme="minorBidi"/>
          <w:color w:val="1F1F1F"/>
          <w:kern w:val="0"/>
          <w:rtl/>
          <w14:ligatures w14:val="none"/>
        </w:rPr>
        <w:lastRenderedPageBreak/>
        <w:t>אי-ציות להנחיה זו יבטל את תוקף האחריות. • בכל שאלה הנוגעת לשימוש במכשירים שלנו, אנא פנו למשווק או לשירות הלקוחות.</w:t>
      </w:r>
    </w:p>
    <w:p w14:paraId="6EFE1A1B" w14:textId="3200C9E5" w:rsidR="00FA7438" w:rsidRDefault="00FA7438" w:rsidP="00FA7438">
      <w:pPr>
        <w:shd w:val="clear" w:color="auto" w:fill="F8F9FA"/>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540" w:lineRule="atLeast"/>
        <w:rPr>
          <w:rFonts w:asciiTheme="minorBidi" w:eastAsia="Times New Roman" w:hAnsiTheme="minorBidi"/>
          <w:color w:val="1F1F1F"/>
          <w:kern w:val="0"/>
          <w:rtl/>
          <w14:ligatures w14:val="none"/>
        </w:rPr>
      </w:pPr>
      <w:r w:rsidRPr="00FA7438">
        <w:rPr>
          <w:rFonts w:asciiTheme="minorBidi" w:eastAsia="Times New Roman" w:hAnsiTheme="minorBidi"/>
          <w:color w:val="1F1F1F"/>
          <w:kern w:val="0"/>
          <w:rtl/>
          <w14:ligatures w14:val="none"/>
        </w:rPr>
        <w:t xml:space="preserve">חלקים </w:t>
      </w:r>
      <w:r>
        <w:rPr>
          <w:rFonts w:asciiTheme="minorBidi" w:eastAsia="Times New Roman" w:hAnsiTheme="minorBidi" w:hint="cs"/>
          <w:color w:val="1F1F1F"/>
          <w:kern w:val="0"/>
          <w:rtl/>
          <w14:ligatures w14:val="none"/>
        </w:rPr>
        <w:t>[ לפי האיור בחוברת היצרן]</w:t>
      </w:r>
    </w:p>
    <w:p w14:paraId="287990F2" w14:textId="5DB4EEE8" w:rsidR="00FA7438" w:rsidRPr="00FA7438" w:rsidRDefault="00FA7438" w:rsidP="00FA7438">
      <w:pPr>
        <w:pStyle w:val="a9"/>
        <w:numPr>
          <w:ilvl w:val="0"/>
          <w:numId w:val="5"/>
        </w:numPr>
        <w:shd w:val="clear" w:color="auto" w:fill="F8F9FA"/>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540" w:lineRule="atLeast"/>
        <w:rPr>
          <w:rFonts w:asciiTheme="minorBidi" w:eastAsia="Times New Roman" w:hAnsiTheme="minorBidi"/>
          <w:color w:val="1F1F1F"/>
          <w:kern w:val="0"/>
          <w:rtl/>
          <w14:ligatures w14:val="none"/>
        </w:rPr>
      </w:pPr>
      <w:r w:rsidRPr="00FA7438">
        <w:rPr>
          <w:rFonts w:asciiTheme="minorBidi" w:eastAsia="Times New Roman" w:hAnsiTheme="minorBidi"/>
          <w:color w:val="1F1F1F"/>
          <w:kern w:val="0"/>
          <w:rtl/>
          <w14:ligatures w14:val="none"/>
        </w:rPr>
        <w:t>מכסה עם פתח יציאת קיטור</w:t>
      </w:r>
      <w:r w:rsidRPr="00FA7438">
        <w:rPr>
          <w:rFonts w:asciiTheme="minorBidi" w:eastAsia="Times New Roman" w:hAnsiTheme="minorBidi" w:hint="cs"/>
          <w:color w:val="1F1F1F"/>
          <w:kern w:val="0"/>
          <w:rtl/>
          <w14:ligatures w14:val="none"/>
        </w:rPr>
        <w:t xml:space="preserve"> </w:t>
      </w:r>
      <w:r w:rsidRPr="00FA7438">
        <w:rPr>
          <w:rFonts w:asciiTheme="minorBidi" w:eastAsia="Times New Roman" w:hAnsiTheme="minorBidi"/>
          <w:color w:val="1F1F1F"/>
          <w:kern w:val="0"/>
          <w:rtl/>
          <w14:ligatures w14:val="none"/>
        </w:rPr>
        <w:t xml:space="preserve"> 2. בסיס עיקור עם פלטת חימום</w:t>
      </w:r>
      <w:r w:rsidRPr="00FA7438">
        <w:rPr>
          <w:rFonts w:asciiTheme="minorBidi" w:eastAsia="Times New Roman" w:hAnsiTheme="minorBidi" w:hint="cs"/>
          <w:color w:val="1F1F1F"/>
          <w:kern w:val="0"/>
          <w:rtl/>
          <w14:ligatures w14:val="none"/>
        </w:rPr>
        <w:t xml:space="preserve"> </w:t>
      </w:r>
      <w:r w:rsidRPr="00FA7438">
        <w:rPr>
          <w:rFonts w:asciiTheme="minorBidi" w:eastAsia="Times New Roman" w:hAnsiTheme="minorBidi"/>
          <w:color w:val="1F1F1F"/>
          <w:kern w:val="0"/>
          <w:rtl/>
          <w14:ligatures w14:val="none"/>
        </w:rPr>
        <w:t xml:space="preserve"> 3. כפתור הפעלה אנלוגי 4. כוס מדידה (120 מ"ל)</w:t>
      </w:r>
      <w:r w:rsidRPr="00FA7438">
        <w:rPr>
          <w:rFonts w:asciiTheme="minorBidi" w:eastAsia="Times New Roman" w:hAnsiTheme="minorBidi" w:hint="cs"/>
          <w:color w:val="1F1F1F"/>
          <w:kern w:val="0"/>
          <w:rtl/>
          <w14:ligatures w14:val="none"/>
        </w:rPr>
        <w:t xml:space="preserve"> </w:t>
      </w:r>
      <w:r w:rsidRPr="00FA7438">
        <w:rPr>
          <w:rFonts w:asciiTheme="minorBidi" w:eastAsia="Times New Roman" w:hAnsiTheme="minorBidi"/>
          <w:color w:val="1F1F1F"/>
          <w:kern w:val="0"/>
          <w:rtl/>
          <w14:ligatures w14:val="none"/>
        </w:rPr>
        <w:t xml:space="preserve"> 5. מלקחיים</w:t>
      </w:r>
      <w:r w:rsidRPr="00FA7438">
        <w:rPr>
          <w:rFonts w:asciiTheme="minorBidi" w:eastAsia="Times New Roman" w:hAnsiTheme="minorBidi" w:hint="cs"/>
          <w:color w:val="1F1F1F"/>
          <w:kern w:val="0"/>
          <w:rtl/>
          <w14:ligatures w14:val="none"/>
        </w:rPr>
        <w:t xml:space="preserve"> </w:t>
      </w:r>
      <w:r w:rsidRPr="00FA7438">
        <w:rPr>
          <w:rFonts w:asciiTheme="minorBidi" w:eastAsia="Times New Roman" w:hAnsiTheme="minorBidi"/>
          <w:color w:val="1F1F1F"/>
          <w:kern w:val="0"/>
          <w:rtl/>
          <w14:ligatures w14:val="none"/>
        </w:rPr>
        <w:t xml:space="preserve"> 6. מגש עליון לחלקים קטנים</w:t>
      </w:r>
      <w:r w:rsidRPr="00FA7438">
        <w:rPr>
          <w:rFonts w:asciiTheme="minorBidi" w:eastAsia="Times New Roman" w:hAnsiTheme="minorBidi" w:hint="cs"/>
          <w:color w:val="1F1F1F"/>
          <w:kern w:val="0"/>
          <w:rtl/>
          <w14:ligatures w14:val="none"/>
        </w:rPr>
        <w:t xml:space="preserve"> </w:t>
      </w:r>
      <w:r w:rsidRPr="00FA7438">
        <w:rPr>
          <w:rFonts w:asciiTheme="minorBidi" w:eastAsia="Times New Roman" w:hAnsiTheme="minorBidi"/>
          <w:color w:val="1F1F1F"/>
          <w:kern w:val="0"/>
          <w:rtl/>
          <w14:ligatures w14:val="none"/>
        </w:rPr>
        <w:t xml:space="preserve"> 7. מסגרת מרכזית</w:t>
      </w:r>
      <w:r w:rsidRPr="00FA7438">
        <w:rPr>
          <w:rFonts w:asciiTheme="minorBidi" w:eastAsia="Times New Roman" w:hAnsiTheme="minorBidi" w:hint="cs"/>
          <w:color w:val="1F1F1F"/>
          <w:kern w:val="0"/>
          <w:rtl/>
          <w14:ligatures w14:val="none"/>
        </w:rPr>
        <w:t xml:space="preserve">  </w:t>
      </w:r>
      <w:r w:rsidRPr="00FA7438">
        <w:rPr>
          <w:rFonts w:asciiTheme="minorBidi" w:eastAsia="Times New Roman" w:hAnsiTheme="minorBidi"/>
          <w:color w:val="1F1F1F"/>
          <w:kern w:val="0"/>
          <w:rtl/>
          <w14:ligatures w14:val="none"/>
        </w:rPr>
        <w:t xml:space="preserve"> 8. מגש תחתון לבקבוקים</w:t>
      </w:r>
      <w:r w:rsidRPr="00FA7438">
        <w:rPr>
          <w:rFonts w:asciiTheme="minorBidi" w:eastAsia="Times New Roman" w:hAnsiTheme="minorBidi" w:hint="cs"/>
          <w:color w:val="1F1F1F"/>
          <w:kern w:val="0"/>
          <w:rtl/>
          <w14:ligatures w14:val="none"/>
        </w:rPr>
        <w:t>.</w:t>
      </w:r>
    </w:p>
    <w:p w14:paraId="176E44A3" w14:textId="77777777" w:rsidR="00FA7438" w:rsidRDefault="00FA7438" w:rsidP="00FA7438">
      <w:pPr>
        <w:shd w:val="clear" w:color="auto" w:fill="F8F9FA"/>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540" w:lineRule="atLeast"/>
        <w:rPr>
          <w:rFonts w:asciiTheme="minorBidi" w:eastAsia="Times New Roman" w:hAnsiTheme="minorBidi"/>
          <w:color w:val="1F1F1F"/>
          <w:kern w:val="0"/>
          <w:rtl/>
          <w14:ligatures w14:val="none"/>
        </w:rPr>
      </w:pPr>
      <w:r w:rsidRPr="00FA7438">
        <w:rPr>
          <w:rFonts w:asciiTheme="minorBidi" w:eastAsia="Times New Roman" w:hAnsiTheme="minorBidi"/>
          <w:b/>
          <w:bCs/>
          <w:color w:val="1F1F1F"/>
          <w:kern w:val="0"/>
          <w:rtl/>
          <w14:ligatures w14:val="none"/>
        </w:rPr>
        <w:t>שימוש ראשוני</w:t>
      </w:r>
    </w:p>
    <w:p w14:paraId="3948B649" w14:textId="78A7E28E" w:rsidR="00FE52AF" w:rsidRPr="00FE52AF" w:rsidRDefault="00FA7438" w:rsidP="00FE52AF">
      <w:pPr>
        <w:pStyle w:val="a9"/>
        <w:numPr>
          <w:ilvl w:val="0"/>
          <w:numId w:val="6"/>
        </w:numPr>
        <w:shd w:val="clear" w:color="auto" w:fill="F8F9FA"/>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540" w:lineRule="atLeast"/>
        <w:rPr>
          <w:rFonts w:asciiTheme="minorBidi" w:eastAsia="Times New Roman" w:hAnsiTheme="minorBidi"/>
          <w:color w:val="1F1F1F"/>
          <w:kern w:val="0"/>
          <w:rtl/>
          <w14:ligatures w14:val="none"/>
        </w:rPr>
      </w:pPr>
      <w:r w:rsidRPr="00FE52AF">
        <w:rPr>
          <w:rFonts w:asciiTheme="minorBidi" w:eastAsia="Times New Roman" w:hAnsiTheme="minorBidi"/>
          <w:color w:val="1F1F1F"/>
          <w:kern w:val="0"/>
          <w:rtl/>
          <w14:ligatures w14:val="none"/>
        </w:rPr>
        <w:t>לפני השימוש, ודאו כי המכשיר והאביזרים (כולל כבל החשמל) אינם פגומים באופן גלוי. 2. הניחו את המכשיר על משטח יציב וישר. 3. הרכיבו את כל חלקי המעקר (</w:t>
      </w:r>
      <w:proofErr w:type="spellStart"/>
      <w:r w:rsidRPr="00FE52AF">
        <w:rPr>
          <w:rFonts w:asciiTheme="minorBidi" w:eastAsia="Times New Roman" w:hAnsiTheme="minorBidi"/>
          <w:color w:val="1F1F1F"/>
          <w:kern w:val="0"/>
          <w:rtl/>
          <w14:ligatures w14:val="none"/>
        </w:rPr>
        <w:t>סטריליזטור</w:t>
      </w:r>
      <w:proofErr w:type="spellEnd"/>
      <w:r w:rsidRPr="00FE52AF">
        <w:rPr>
          <w:rFonts w:asciiTheme="minorBidi" w:eastAsia="Times New Roman" w:hAnsiTheme="minorBidi"/>
          <w:color w:val="1F1F1F"/>
          <w:kern w:val="0"/>
          <w:rtl/>
          <w14:ligatures w14:val="none"/>
        </w:rPr>
        <w:t xml:space="preserve">): – הכניסו את המסגרת המרכזית לפתח הייעודי במתקן התחתון המיועד לבקבוקים. – סובבו את המסגרת המרכזית בכיוון השעון עד שתינעל במקומה בנקישה. – הניחו את המתקן העליון לחלקים קטנים על גבי המסגרת המרכזית, כך שיישב עליה בצורה שטוחה. </w:t>
      </w:r>
    </w:p>
    <w:p w14:paraId="6145338C" w14:textId="5BAB4AEF" w:rsidR="00FA7438" w:rsidRDefault="00FE52AF" w:rsidP="00FE52AF">
      <w:pPr>
        <w:shd w:val="clear" w:color="auto" w:fill="F8F9FA"/>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540" w:lineRule="atLeast"/>
        <w:ind w:left="192"/>
        <w:rPr>
          <w:rFonts w:asciiTheme="minorBidi" w:eastAsia="Times New Roman" w:hAnsiTheme="minorBidi"/>
          <w:color w:val="1F1F1F"/>
          <w:kern w:val="0"/>
          <w:rtl/>
          <w14:ligatures w14:val="none"/>
        </w:rPr>
      </w:pPr>
      <w:r>
        <w:rPr>
          <w:rFonts w:asciiTheme="minorBidi" w:eastAsia="Times New Roman" w:hAnsiTheme="minorBidi" w:hint="cs"/>
          <w:color w:val="1F1F1F"/>
          <w:kern w:val="0"/>
          <w:rtl/>
          <w14:ligatures w14:val="none"/>
        </w:rPr>
        <w:t>4</w:t>
      </w:r>
      <w:r w:rsidR="00FA7438" w:rsidRPr="00FE52AF">
        <w:rPr>
          <w:rFonts w:asciiTheme="minorBidi" w:eastAsia="Times New Roman" w:hAnsiTheme="minorBidi"/>
          <w:color w:val="1F1F1F"/>
          <w:kern w:val="0"/>
          <w:rtl/>
          <w14:ligatures w14:val="none"/>
        </w:rPr>
        <w:t>. חברו את תקע החשמל לשקע. לפני השימוש הראשון, הפעילו את תהליך העיקור פעם אחת ללא חלקים כלשהם בתוך המכשיר. לשם כך, פעלו בהתאם להוראות המפורטות בסעיף "הפעלה".</w:t>
      </w:r>
    </w:p>
    <w:p w14:paraId="2D3BB2C4" w14:textId="77777777" w:rsidR="00FE52AF" w:rsidRPr="00FE52AF" w:rsidRDefault="00FE52AF" w:rsidP="00FE52AF">
      <w:pPr>
        <w:shd w:val="clear" w:color="auto" w:fill="F8F9FA"/>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540" w:lineRule="atLeast"/>
        <w:rPr>
          <w:rFonts w:asciiTheme="minorBidi" w:eastAsia="Times New Roman" w:hAnsiTheme="minorBidi"/>
          <w:color w:val="1F1F1F"/>
          <w:kern w:val="0"/>
          <w14:ligatures w14:val="none"/>
        </w:rPr>
      </w:pPr>
      <w:r w:rsidRPr="00FE52AF">
        <w:rPr>
          <w:rFonts w:asciiTheme="minorBidi" w:eastAsia="Times New Roman" w:hAnsiTheme="minorBidi"/>
          <w:color w:val="1F1F1F"/>
          <w:kern w:val="0"/>
          <w:rtl/>
          <w14:ligatures w14:val="none"/>
        </w:rPr>
        <w:t>אם ברצונך להשתמש במכשיר מיד לאחר תהליך הריקון, הניחי לו להתקרר למשך 20 דקות לפחות לאחר ריקון שאריות המים. הדבר נכון גם לגבי שימושים רצופים רבים.</w:t>
      </w:r>
    </w:p>
    <w:p w14:paraId="34C0A913" w14:textId="77777777" w:rsidR="00FE52AF" w:rsidRPr="00FE52AF" w:rsidRDefault="00FE52AF" w:rsidP="00FE52AF">
      <w:pPr>
        <w:shd w:val="clear" w:color="auto" w:fill="F8F9FA"/>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540" w:lineRule="atLeast"/>
        <w:rPr>
          <w:rFonts w:asciiTheme="minorBidi" w:eastAsia="Times New Roman" w:hAnsiTheme="minorBidi"/>
          <w:b/>
          <w:bCs/>
          <w:color w:val="1F1F1F"/>
          <w:kern w:val="0"/>
          <w:rtl/>
          <w14:ligatures w14:val="none"/>
        </w:rPr>
      </w:pPr>
      <w:r w:rsidRPr="00FE52AF">
        <w:rPr>
          <w:rFonts w:asciiTheme="minorBidi" w:eastAsia="Times New Roman" w:hAnsiTheme="minorBidi"/>
          <w:b/>
          <w:bCs/>
          <w:color w:val="1F1F1F"/>
          <w:kern w:val="0"/>
          <w:rtl/>
          <w14:ligatures w14:val="none"/>
        </w:rPr>
        <w:t>הפעלה:</w:t>
      </w:r>
    </w:p>
    <w:p w14:paraId="71FD8331" w14:textId="3269F715" w:rsidR="00FE52AF" w:rsidRPr="00FE52AF" w:rsidRDefault="00FE52AF" w:rsidP="00FE52AF">
      <w:pPr>
        <w:pStyle w:val="a9"/>
        <w:numPr>
          <w:ilvl w:val="0"/>
          <w:numId w:val="7"/>
        </w:numPr>
        <w:shd w:val="clear" w:color="auto" w:fill="F8F9FA"/>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540" w:lineRule="atLeast"/>
        <w:rPr>
          <w:rFonts w:asciiTheme="minorBidi" w:eastAsia="Times New Roman" w:hAnsiTheme="minorBidi"/>
          <w:color w:val="1F1F1F"/>
          <w:kern w:val="0"/>
          <w:rtl/>
          <w14:ligatures w14:val="none"/>
        </w:rPr>
      </w:pPr>
      <w:r w:rsidRPr="00FE52AF">
        <w:rPr>
          <w:rFonts w:asciiTheme="minorBidi" w:eastAsia="Times New Roman" w:hAnsiTheme="minorBidi"/>
          <w:color w:val="1F1F1F"/>
          <w:kern w:val="0"/>
          <w:rtl/>
          <w14:ligatures w14:val="none"/>
        </w:rPr>
        <w:t xml:space="preserve">נקו את החלקים המיועדים לעיקור באמצעות נוזל כלים עדין או במדיח הכלים. פרקו חלקים המורכבים זה בזה. 2. מדדו 75 מ"ל מים מזוקקים או מי ברז ומזגו אותם לתוך מיכל העיקור. 3. כעת, הניחו את הבקבוקים במתקן התחתון המיועד להם, כשהפתח פונה כלפי מטה, והניחו את הפטמות או חלקים קטנים אחרים במתקן העליון המיועד לחלקים קטנים. 4. הכניסו את המתקן התחתון (עבור הבקבוקים) ואת המתקן העליון (עבור החלקים הקטנים) לתוך מיכל העיקור. 5. לאחר מכן, הניחו את המכסה על </w:t>
      </w:r>
      <w:r w:rsidRPr="00FE52AF">
        <w:rPr>
          <w:rFonts w:asciiTheme="minorBidi" w:eastAsia="Times New Roman" w:hAnsiTheme="minorBidi"/>
          <w:color w:val="1F1F1F"/>
          <w:kern w:val="0"/>
          <w:rtl/>
          <w14:ligatures w14:val="none"/>
        </w:rPr>
        <w:lastRenderedPageBreak/>
        <w:t>המכשיר. 6. חברו את התקע לשקע חשמל ולחצו על מתג ההפעלה/כיבוי הפיזי הנמצא בחלק האחורי. 7. לחצו על הכפתור ונורית החיווי תידלק. 8. כאשר המים יתאדו לחלוטין, נורית החיווי תכבה והמכשיר יפסיק לפעול. זמן העיקור הכולל יהיה כ-8 דקות. 9. לאחר תקופת צינון של 5 דקות לפחות, פתחו בזהירות את המכסה והוציאו את החלקים שעברו עיקור באמצעות המלקחיים. נערו את החלקים כדי להסיר שאריות מים. רוקנו את שאריות המים ונגבו את המעקר במטלית.</w:t>
      </w:r>
    </w:p>
    <w:p w14:paraId="64C2B718" w14:textId="77777777" w:rsidR="00FE52AF" w:rsidRPr="00FE52AF" w:rsidRDefault="00FE52AF" w:rsidP="00FE52AF">
      <w:pPr>
        <w:shd w:val="clear" w:color="auto" w:fill="F8F9FA"/>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540" w:lineRule="atLeast"/>
        <w:rPr>
          <w:rFonts w:asciiTheme="minorBidi" w:eastAsia="Times New Roman" w:hAnsiTheme="minorBidi"/>
          <w:b/>
          <w:bCs/>
          <w:color w:val="1F1F1F"/>
          <w:kern w:val="0"/>
          <w:rtl/>
          <w14:ligatures w14:val="none"/>
        </w:rPr>
      </w:pPr>
      <w:r w:rsidRPr="00FE52AF">
        <w:rPr>
          <w:rFonts w:asciiTheme="minorBidi" w:eastAsia="Times New Roman" w:hAnsiTheme="minorBidi"/>
          <w:b/>
          <w:bCs/>
          <w:color w:val="1F1F1F"/>
          <w:kern w:val="0"/>
          <w:rtl/>
          <w14:ligatures w14:val="none"/>
        </w:rPr>
        <w:t xml:space="preserve">ניקוי ותחזוקה </w:t>
      </w:r>
    </w:p>
    <w:p w14:paraId="6B3AEECD" w14:textId="353371CC" w:rsidR="00FE52AF" w:rsidRDefault="00FE52AF" w:rsidP="00FE52AF">
      <w:pPr>
        <w:pStyle w:val="HTML"/>
        <w:shd w:val="clear" w:color="auto" w:fill="F8F9FA"/>
        <w:spacing w:line="540" w:lineRule="atLeast"/>
        <w:rPr>
          <w:rFonts w:asciiTheme="minorBidi" w:eastAsia="Times New Roman" w:hAnsiTheme="minorBidi"/>
          <w:color w:val="1F1F1F"/>
          <w:kern w:val="0"/>
          <w:sz w:val="24"/>
          <w:szCs w:val="24"/>
          <w:rtl/>
          <w14:ligatures w14:val="none"/>
        </w:rPr>
      </w:pPr>
      <w:r w:rsidRPr="00FE52AF">
        <w:rPr>
          <w:rFonts w:asciiTheme="minorBidi" w:eastAsia="Times New Roman" w:hAnsiTheme="minorBidi"/>
          <w:color w:val="1F1F1F"/>
          <w:kern w:val="0"/>
          <w:sz w:val="24"/>
          <w:szCs w:val="24"/>
          <w:rtl/>
          <w14:ligatures w14:val="none"/>
        </w:rPr>
        <w:t>אורך חיי המכשיר תלוי בשימוש זהיר: • השתמשו במים מזוקקים או במים מהברז לצורך העיקור. • נתקו את המכשיר מהחשמל לפני הניקוי. • לניקוי המכשיר, השתמשו במטלית לחה בלבד. אין להשתמש בחומרי קרצוף או בחומרי ניקוי אחרים. • הסירו אבנית מהמכשיר באמצעות חומץ או חומצת לימון. ערבבו 50 מ"ל חומץ לבן עם 100 מ"ל מים קרים או</w:t>
      </w:r>
      <w:r>
        <w:rPr>
          <w:rFonts w:asciiTheme="minorBidi" w:eastAsia="Times New Roman" w:hAnsiTheme="minorBidi" w:hint="cs"/>
          <w:color w:val="1F1F1F"/>
          <w:kern w:val="0"/>
          <w:sz w:val="24"/>
          <w:szCs w:val="24"/>
          <w:rtl/>
          <w14:ligatures w14:val="none"/>
        </w:rPr>
        <w:t xml:space="preserve"> </w:t>
      </w:r>
      <w:r w:rsidRPr="00FE52AF">
        <w:rPr>
          <w:rFonts w:asciiTheme="minorBidi" w:eastAsia="Times New Roman" w:hAnsiTheme="minorBidi"/>
          <w:color w:val="1F1F1F"/>
          <w:kern w:val="0"/>
          <w:sz w:val="24"/>
          <w:szCs w:val="24"/>
          <w:rtl/>
          <w14:ligatures w14:val="none"/>
        </w:rPr>
        <w:t>ערבבו שקית של חומצת לימון עם 200 מ"ל מים קרים ומזגו את התמיסה למכשיר. הניחו לתמיסה לפעול עד להסרת האבנית; אין להפעיל את המכשיר בזמן זה. רוקנו את הנוזל, שטפו את המכשיר היטב ולבסוף יבשו אותו בעזרת מטלית. • בצעו הסרת אבנית מהמכשיר בערך אחת לארבעה שבועות</w:t>
      </w:r>
      <w:r>
        <w:rPr>
          <w:rFonts w:asciiTheme="minorBidi" w:eastAsia="Times New Roman" w:hAnsiTheme="minorBidi" w:hint="cs"/>
          <w:color w:val="1F1F1F"/>
          <w:kern w:val="0"/>
          <w:sz w:val="24"/>
          <w:szCs w:val="24"/>
          <w:rtl/>
          <w14:ligatures w14:val="none"/>
        </w:rPr>
        <w:t>.</w:t>
      </w:r>
    </w:p>
    <w:p w14:paraId="77067DD9" w14:textId="77777777" w:rsidR="00FE52AF" w:rsidRDefault="00FE52AF" w:rsidP="00FE52AF">
      <w:pPr>
        <w:pStyle w:val="HTML"/>
        <w:shd w:val="clear" w:color="auto" w:fill="F8F9FA"/>
        <w:spacing w:line="540" w:lineRule="atLeast"/>
        <w:rPr>
          <w:rFonts w:asciiTheme="minorBidi" w:eastAsia="Times New Roman" w:hAnsiTheme="minorBidi"/>
          <w:color w:val="1F1F1F"/>
          <w:kern w:val="0"/>
          <w:sz w:val="24"/>
          <w:szCs w:val="24"/>
          <w:rtl/>
          <w14:ligatures w14:val="none"/>
        </w:rPr>
      </w:pPr>
    </w:p>
    <w:p w14:paraId="3C85EEBA" w14:textId="2A16BF68" w:rsidR="00FE52AF" w:rsidRPr="00F86B5C" w:rsidRDefault="00FE52AF" w:rsidP="00FE52AF">
      <w:pPr>
        <w:pStyle w:val="HTML"/>
        <w:shd w:val="clear" w:color="auto" w:fill="F8F9FA"/>
        <w:spacing w:line="540" w:lineRule="atLeast"/>
        <w:rPr>
          <w:rFonts w:asciiTheme="minorBidi" w:eastAsia="Times New Roman" w:hAnsiTheme="minorBidi"/>
          <w:b/>
          <w:bCs/>
          <w:color w:val="1F1F1F"/>
          <w:kern w:val="0"/>
          <w:sz w:val="24"/>
          <w:szCs w:val="24"/>
          <w:rtl/>
          <w14:ligatures w14:val="none"/>
        </w:rPr>
      </w:pPr>
      <w:r w:rsidRPr="00F86B5C">
        <w:rPr>
          <w:rFonts w:asciiTheme="minorBidi" w:eastAsia="Times New Roman" w:hAnsiTheme="minorBidi" w:hint="cs"/>
          <w:b/>
          <w:bCs/>
          <w:color w:val="1F1F1F"/>
          <w:kern w:val="0"/>
          <w:sz w:val="24"/>
          <w:szCs w:val="24"/>
          <w:rtl/>
          <w14:ligatures w14:val="none"/>
        </w:rPr>
        <w:t>יבואן- בייבי פאן</w:t>
      </w:r>
    </w:p>
    <w:p w14:paraId="000F2646" w14:textId="3A1A6C5A" w:rsidR="00FE52AF" w:rsidRPr="00F86B5C" w:rsidRDefault="00FE52AF" w:rsidP="00FE52AF">
      <w:pPr>
        <w:pStyle w:val="HTML"/>
        <w:shd w:val="clear" w:color="auto" w:fill="F8F9FA"/>
        <w:spacing w:line="540" w:lineRule="atLeast"/>
        <w:rPr>
          <w:rFonts w:asciiTheme="minorBidi" w:eastAsia="Times New Roman" w:hAnsiTheme="minorBidi"/>
          <w:b/>
          <w:bCs/>
          <w:color w:val="1F1F1F"/>
          <w:kern w:val="0"/>
          <w:sz w:val="24"/>
          <w:szCs w:val="24"/>
          <w:rtl/>
          <w14:ligatures w14:val="none"/>
        </w:rPr>
      </w:pPr>
      <w:r w:rsidRPr="00F86B5C">
        <w:rPr>
          <w:rFonts w:asciiTheme="minorBidi" w:eastAsia="Times New Roman" w:hAnsiTheme="minorBidi" w:hint="cs"/>
          <w:b/>
          <w:bCs/>
          <w:color w:val="1F1F1F"/>
          <w:kern w:val="0"/>
          <w:sz w:val="24"/>
          <w:szCs w:val="24"/>
          <w:rtl/>
          <w14:ligatures w14:val="none"/>
        </w:rPr>
        <w:t>יונה ווולך 4 הוד השרון 052-7808626</w:t>
      </w:r>
    </w:p>
    <w:p w14:paraId="0FDA8FFD" w14:textId="6AF6C02D" w:rsidR="00FE52AF" w:rsidRPr="00F86B5C" w:rsidRDefault="00FE52AF" w:rsidP="00FE52AF">
      <w:pPr>
        <w:pStyle w:val="HTML"/>
        <w:shd w:val="clear" w:color="auto" w:fill="F8F9FA"/>
        <w:spacing w:line="540" w:lineRule="atLeast"/>
        <w:rPr>
          <w:rFonts w:asciiTheme="minorBidi" w:eastAsia="Times New Roman" w:hAnsiTheme="minorBidi"/>
          <w:b/>
          <w:bCs/>
          <w:color w:val="1F1F1F"/>
          <w:kern w:val="0"/>
          <w:sz w:val="24"/>
          <w:szCs w:val="24"/>
          <w14:ligatures w14:val="none"/>
        </w:rPr>
      </w:pPr>
      <w:r w:rsidRPr="00F86B5C">
        <w:rPr>
          <w:rFonts w:asciiTheme="minorBidi" w:eastAsia="Times New Roman" w:hAnsiTheme="minorBidi" w:hint="cs"/>
          <w:b/>
          <w:bCs/>
          <w:color w:val="1F1F1F"/>
          <w:kern w:val="0"/>
          <w:sz w:val="24"/>
          <w:szCs w:val="24"/>
          <w:rtl/>
          <w14:ligatures w14:val="none"/>
        </w:rPr>
        <w:t>ארץ יצור- סין</w:t>
      </w:r>
    </w:p>
    <w:p w14:paraId="11A709CA" w14:textId="4EE8175F" w:rsidR="00FE52AF" w:rsidRPr="00FE52AF" w:rsidRDefault="00FE52AF" w:rsidP="00FE52AF">
      <w:pPr>
        <w:shd w:val="clear" w:color="auto" w:fill="F8F9FA"/>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540" w:lineRule="atLeast"/>
        <w:rPr>
          <w:rFonts w:asciiTheme="minorBidi" w:eastAsia="Times New Roman" w:hAnsiTheme="minorBidi"/>
          <w:color w:val="1F1F1F"/>
          <w:kern w:val="0"/>
          <w14:ligatures w14:val="none"/>
        </w:rPr>
      </w:pPr>
    </w:p>
    <w:p w14:paraId="021673ED" w14:textId="77777777" w:rsidR="00FE52AF" w:rsidRPr="00FE52AF" w:rsidRDefault="00FE52AF" w:rsidP="00FE52AF">
      <w:pPr>
        <w:pStyle w:val="a9"/>
        <w:shd w:val="clear" w:color="auto" w:fill="F8F9FA"/>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540" w:lineRule="atLeast"/>
        <w:ind w:left="552"/>
        <w:rPr>
          <w:rFonts w:asciiTheme="minorBidi" w:eastAsia="Times New Roman" w:hAnsiTheme="minorBidi"/>
          <w:color w:val="1F1F1F"/>
          <w:kern w:val="0"/>
          <w14:ligatures w14:val="none"/>
        </w:rPr>
      </w:pPr>
    </w:p>
    <w:p w14:paraId="5C6E0D90" w14:textId="77777777" w:rsidR="00FE52AF" w:rsidRPr="00FE52AF" w:rsidRDefault="00FE52AF" w:rsidP="00FE52AF">
      <w:pPr>
        <w:shd w:val="clear" w:color="auto" w:fill="F8F9FA"/>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540" w:lineRule="atLeast"/>
        <w:ind w:left="192"/>
        <w:rPr>
          <w:rFonts w:asciiTheme="minorBidi" w:eastAsia="Times New Roman" w:hAnsiTheme="minorBidi"/>
          <w:color w:val="1F1F1F"/>
          <w:kern w:val="0"/>
          <w14:ligatures w14:val="none"/>
        </w:rPr>
      </w:pPr>
    </w:p>
    <w:p w14:paraId="2B14F2D7" w14:textId="77777777" w:rsidR="00FA7438" w:rsidRPr="00FE52AF" w:rsidRDefault="00FA7438" w:rsidP="00FA7438">
      <w:pPr>
        <w:pStyle w:val="a9"/>
        <w:shd w:val="clear" w:color="auto" w:fill="F8F9FA"/>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540" w:lineRule="atLeast"/>
        <w:rPr>
          <w:rFonts w:asciiTheme="minorBidi" w:eastAsia="Times New Roman" w:hAnsiTheme="minorBidi"/>
          <w:color w:val="1F1F1F"/>
          <w:kern w:val="0"/>
          <w14:ligatures w14:val="none"/>
        </w:rPr>
      </w:pPr>
    </w:p>
    <w:p w14:paraId="4CF451EF" w14:textId="77777777" w:rsidR="00FA7438" w:rsidRPr="00FE52AF" w:rsidRDefault="00FA7438" w:rsidP="00FA7438">
      <w:pPr>
        <w:shd w:val="clear" w:color="auto" w:fill="F8F9FA"/>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540" w:lineRule="atLeast"/>
        <w:rPr>
          <w:rFonts w:asciiTheme="minorBidi" w:eastAsia="Times New Roman" w:hAnsiTheme="minorBidi"/>
          <w:color w:val="1F1F1F"/>
          <w:kern w:val="0"/>
          <w14:ligatures w14:val="none"/>
        </w:rPr>
      </w:pPr>
    </w:p>
    <w:p w14:paraId="3D11B4D6" w14:textId="039AECFA" w:rsidR="003A7C10" w:rsidRPr="00FE52AF" w:rsidRDefault="003A7C10" w:rsidP="003A7C10">
      <w:pPr>
        <w:rPr>
          <w:rFonts w:asciiTheme="minorBidi" w:hAnsiTheme="minorBidi"/>
          <w:b/>
          <w:bCs/>
          <w:u w:val="single"/>
          <w:rtl/>
        </w:rPr>
      </w:pPr>
    </w:p>
    <w:sectPr w:rsidR="003A7C10" w:rsidRPr="00FE52AF" w:rsidSect="00522D9B">
      <w:pgSz w:w="11906" w:h="16838"/>
      <w:pgMar w:top="1440" w:right="1800" w:bottom="1440" w:left="1800" w:header="708" w:footer="708" w:gutter="0"/>
      <w:cols w:space="708"/>
      <w:bidi/>
      <w:rtlGutter/>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Consolas">
    <w:panose1 w:val="020B0609020204030204"/>
    <w:charset w:val="00"/>
    <w:family w:val="modern"/>
    <w:pitch w:val="fixed"/>
    <w:sig w:usb0="E00006FF" w:usb1="0000FCFF" w:usb2="00000001" w:usb3="00000000" w:csb0="0000019F" w:csb1="00000000"/>
  </w:font>
  <w:font w:name="inherit">
    <w:altName w:val="Cambria"/>
    <w:panose1 w:val="00000000000000000000"/>
    <w:charset w:val="00"/>
    <w:family w:val="roman"/>
    <w:notTrueType/>
    <w:pitch w:val="default"/>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0792592"/>
    <w:multiLevelType w:val="multilevel"/>
    <w:tmpl w:val="1CD8E18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19015EBA"/>
    <w:multiLevelType w:val="multilevel"/>
    <w:tmpl w:val="C3484BD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53D61242"/>
    <w:multiLevelType w:val="hybridMultilevel"/>
    <w:tmpl w:val="AA668F48"/>
    <w:lvl w:ilvl="0" w:tplc="BBECD262">
      <w:start w:val="1"/>
      <w:numFmt w:val="decimal"/>
      <w:lvlText w:val="%1."/>
      <w:lvlJc w:val="left"/>
      <w:pPr>
        <w:ind w:left="552" w:hanging="360"/>
      </w:pPr>
      <w:rPr>
        <w:rFonts w:hint="default"/>
      </w:rPr>
    </w:lvl>
    <w:lvl w:ilvl="1" w:tplc="04090019" w:tentative="1">
      <w:start w:val="1"/>
      <w:numFmt w:val="lowerLetter"/>
      <w:lvlText w:val="%2."/>
      <w:lvlJc w:val="left"/>
      <w:pPr>
        <w:ind w:left="1272" w:hanging="360"/>
      </w:pPr>
    </w:lvl>
    <w:lvl w:ilvl="2" w:tplc="0409001B" w:tentative="1">
      <w:start w:val="1"/>
      <w:numFmt w:val="lowerRoman"/>
      <w:lvlText w:val="%3."/>
      <w:lvlJc w:val="right"/>
      <w:pPr>
        <w:ind w:left="1992" w:hanging="180"/>
      </w:pPr>
    </w:lvl>
    <w:lvl w:ilvl="3" w:tplc="0409000F" w:tentative="1">
      <w:start w:val="1"/>
      <w:numFmt w:val="decimal"/>
      <w:lvlText w:val="%4."/>
      <w:lvlJc w:val="left"/>
      <w:pPr>
        <w:ind w:left="2712" w:hanging="360"/>
      </w:pPr>
    </w:lvl>
    <w:lvl w:ilvl="4" w:tplc="04090019" w:tentative="1">
      <w:start w:val="1"/>
      <w:numFmt w:val="lowerLetter"/>
      <w:lvlText w:val="%5."/>
      <w:lvlJc w:val="left"/>
      <w:pPr>
        <w:ind w:left="3432" w:hanging="360"/>
      </w:pPr>
    </w:lvl>
    <w:lvl w:ilvl="5" w:tplc="0409001B" w:tentative="1">
      <w:start w:val="1"/>
      <w:numFmt w:val="lowerRoman"/>
      <w:lvlText w:val="%6."/>
      <w:lvlJc w:val="right"/>
      <w:pPr>
        <w:ind w:left="4152" w:hanging="180"/>
      </w:pPr>
    </w:lvl>
    <w:lvl w:ilvl="6" w:tplc="0409000F" w:tentative="1">
      <w:start w:val="1"/>
      <w:numFmt w:val="decimal"/>
      <w:lvlText w:val="%7."/>
      <w:lvlJc w:val="left"/>
      <w:pPr>
        <w:ind w:left="4872" w:hanging="360"/>
      </w:pPr>
    </w:lvl>
    <w:lvl w:ilvl="7" w:tplc="04090019" w:tentative="1">
      <w:start w:val="1"/>
      <w:numFmt w:val="lowerLetter"/>
      <w:lvlText w:val="%8."/>
      <w:lvlJc w:val="left"/>
      <w:pPr>
        <w:ind w:left="5592" w:hanging="360"/>
      </w:pPr>
    </w:lvl>
    <w:lvl w:ilvl="8" w:tplc="0409001B" w:tentative="1">
      <w:start w:val="1"/>
      <w:numFmt w:val="lowerRoman"/>
      <w:lvlText w:val="%9."/>
      <w:lvlJc w:val="right"/>
      <w:pPr>
        <w:ind w:left="6312" w:hanging="180"/>
      </w:pPr>
    </w:lvl>
  </w:abstractNum>
  <w:abstractNum w:abstractNumId="3" w15:restartNumberingAfterBreak="0">
    <w:nsid w:val="58EF0A34"/>
    <w:multiLevelType w:val="multilevel"/>
    <w:tmpl w:val="4ADAEF0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75B31735"/>
    <w:multiLevelType w:val="hybridMultilevel"/>
    <w:tmpl w:val="A1141774"/>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75CD0490"/>
    <w:multiLevelType w:val="hybridMultilevel"/>
    <w:tmpl w:val="A5E01488"/>
    <w:lvl w:ilvl="0" w:tplc="2E24641A">
      <w:start w:val="1"/>
      <w:numFmt w:val="decimal"/>
      <w:lvlText w:val="%1."/>
      <w:lvlJc w:val="left"/>
      <w:pPr>
        <w:ind w:left="552" w:hanging="360"/>
      </w:pPr>
      <w:rPr>
        <w:rFonts w:hint="default"/>
      </w:rPr>
    </w:lvl>
    <w:lvl w:ilvl="1" w:tplc="04090019" w:tentative="1">
      <w:start w:val="1"/>
      <w:numFmt w:val="lowerLetter"/>
      <w:lvlText w:val="%2."/>
      <w:lvlJc w:val="left"/>
      <w:pPr>
        <w:ind w:left="1272" w:hanging="360"/>
      </w:pPr>
    </w:lvl>
    <w:lvl w:ilvl="2" w:tplc="0409001B" w:tentative="1">
      <w:start w:val="1"/>
      <w:numFmt w:val="lowerRoman"/>
      <w:lvlText w:val="%3."/>
      <w:lvlJc w:val="right"/>
      <w:pPr>
        <w:ind w:left="1992" w:hanging="180"/>
      </w:pPr>
    </w:lvl>
    <w:lvl w:ilvl="3" w:tplc="0409000F" w:tentative="1">
      <w:start w:val="1"/>
      <w:numFmt w:val="decimal"/>
      <w:lvlText w:val="%4."/>
      <w:lvlJc w:val="left"/>
      <w:pPr>
        <w:ind w:left="2712" w:hanging="360"/>
      </w:pPr>
    </w:lvl>
    <w:lvl w:ilvl="4" w:tplc="04090019" w:tentative="1">
      <w:start w:val="1"/>
      <w:numFmt w:val="lowerLetter"/>
      <w:lvlText w:val="%5."/>
      <w:lvlJc w:val="left"/>
      <w:pPr>
        <w:ind w:left="3432" w:hanging="360"/>
      </w:pPr>
    </w:lvl>
    <w:lvl w:ilvl="5" w:tplc="0409001B" w:tentative="1">
      <w:start w:val="1"/>
      <w:numFmt w:val="lowerRoman"/>
      <w:lvlText w:val="%6."/>
      <w:lvlJc w:val="right"/>
      <w:pPr>
        <w:ind w:left="4152" w:hanging="180"/>
      </w:pPr>
    </w:lvl>
    <w:lvl w:ilvl="6" w:tplc="0409000F" w:tentative="1">
      <w:start w:val="1"/>
      <w:numFmt w:val="decimal"/>
      <w:lvlText w:val="%7."/>
      <w:lvlJc w:val="left"/>
      <w:pPr>
        <w:ind w:left="4872" w:hanging="360"/>
      </w:pPr>
    </w:lvl>
    <w:lvl w:ilvl="7" w:tplc="04090019" w:tentative="1">
      <w:start w:val="1"/>
      <w:numFmt w:val="lowerLetter"/>
      <w:lvlText w:val="%8."/>
      <w:lvlJc w:val="left"/>
      <w:pPr>
        <w:ind w:left="5592" w:hanging="360"/>
      </w:pPr>
    </w:lvl>
    <w:lvl w:ilvl="8" w:tplc="0409001B" w:tentative="1">
      <w:start w:val="1"/>
      <w:numFmt w:val="lowerRoman"/>
      <w:lvlText w:val="%9."/>
      <w:lvlJc w:val="right"/>
      <w:pPr>
        <w:ind w:left="6312" w:hanging="180"/>
      </w:pPr>
    </w:lvl>
  </w:abstractNum>
  <w:abstractNum w:abstractNumId="6" w15:restartNumberingAfterBreak="0">
    <w:nsid w:val="787C0B49"/>
    <w:multiLevelType w:val="multilevel"/>
    <w:tmpl w:val="32A40364"/>
    <w:lvl w:ilvl="0">
      <w:start w:val="1"/>
      <w:numFmt w:val="bullet"/>
      <w:lvlText w:val=""/>
      <w:lvlJc w:val="left"/>
      <w:pPr>
        <w:tabs>
          <w:tab w:val="num" w:pos="1919"/>
        </w:tabs>
        <w:ind w:left="1919" w:hanging="360"/>
      </w:pPr>
      <w:rPr>
        <w:rFonts w:ascii="Symbol" w:hAnsi="Symbol" w:hint="default"/>
        <w:sz w:val="20"/>
      </w:rPr>
    </w:lvl>
    <w:lvl w:ilvl="1" w:tentative="1">
      <w:start w:val="1"/>
      <w:numFmt w:val="bullet"/>
      <w:lvlText w:val="o"/>
      <w:lvlJc w:val="left"/>
      <w:pPr>
        <w:tabs>
          <w:tab w:val="num" w:pos="2639"/>
        </w:tabs>
        <w:ind w:left="2639" w:hanging="360"/>
      </w:pPr>
      <w:rPr>
        <w:rFonts w:ascii="Courier New" w:hAnsi="Courier New" w:hint="default"/>
        <w:sz w:val="20"/>
      </w:rPr>
    </w:lvl>
    <w:lvl w:ilvl="2" w:tentative="1">
      <w:start w:val="1"/>
      <w:numFmt w:val="bullet"/>
      <w:lvlText w:val=""/>
      <w:lvlJc w:val="left"/>
      <w:pPr>
        <w:tabs>
          <w:tab w:val="num" w:pos="3359"/>
        </w:tabs>
        <w:ind w:left="3359" w:hanging="360"/>
      </w:pPr>
      <w:rPr>
        <w:rFonts w:ascii="Wingdings" w:hAnsi="Wingdings" w:hint="default"/>
        <w:sz w:val="20"/>
      </w:rPr>
    </w:lvl>
    <w:lvl w:ilvl="3" w:tentative="1">
      <w:start w:val="1"/>
      <w:numFmt w:val="bullet"/>
      <w:lvlText w:val=""/>
      <w:lvlJc w:val="left"/>
      <w:pPr>
        <w:tabs>
          <w:tab w:val="num" w:pos="4079"/>
        </w:tabs>
        <w:ind w:left="4079" w:hanging="360"/>
      </w:pPr>
      <w:rPr>
        <w:rFonts w:ascii="Wingdings" w:hAnsi="Wingdings" w:hint="default"/>
        <w:sz w:val="20"/>
      </w:rPr>
    </w:lvl>
    <w:lvl w:ilvl="4" w:tentative="1">
      <w:start w:val="1"/>
      <w:numFmt w:val="bullet"/>
      <w:lvlText w:val=""/>
      <w:lvlJc w:val="left"/>
      <w:pPr>
        <w:tabs>
          <w:tab w:val="num" w:pos="4799"/>
        </w:tabs>
        <w:ind w:left="4799" w:hanging="360"/>
      </w:pPr>
      <w:rPr>
        <w:rFonts w:ascii="Wingdings" w:hAnsi="Wingdings" w:hint="default"/>
        <w:sz w:val="20"/>
      </w:rPr>
    </w:lvl>
    <w:lvl w:ilvl="5" w:tentative="1">
      <w:start w:val="1"/>
      <w:numFmt w:val="bullet"/>
      <w:lvlText w:val=""/>
      <w:lvlJc w:val="left"/>
      <w:pPr>
        <w:tabs>
          <w:tab w:val="num" w:pos="5519"/>
        </w:tabs>
        <w:ind w:left="5519" w:hanging="360"/>
      </w:pPr>
      <w:rPr>
        <w:rFonts w:ascii="Wingdings" w:hAnsi="Wingdings" w:hint="default"/>
        <w:sz w:val="20"/>
      </w:rPr>
    </w:lvl>
    <w:lvl w:ilvl="6" w:tentative="1">
      <w:start w:val="1"/>
      <w:numFmt w:val="bullet"/>
      <w:lvlText w:val=""/>
      <w:lvlJc w:val="left"/>
      <w:pPr>
        <w:tabs>
          <w:tab w:val="num" w:pos="6239"/>
        </w:tabs>
        <w:ind w:left="6239" w:hanging="360"/>
      </w:pPr>
      <w:rPr>
        <w:rFonts w:ascii="Wingdings" w:hAnsi="Wingdings" w:hint="default"/>
        <w:sz w:val="20"/>
      </w:rPr>
    </w:lvl>
    <w:lvl w:ilvl="7" w:tentative="1">
      <w:start w:val="1"/>
      <w:numFmt w:val="bullet"/>
      <w:lvlText w:val=""/>
      <w:lvlJc w:val="left"/>
      <w:pPr>
        <w:tabs>
          <w:tab w:val="num" w:pos="6959"/>
        </w:tabs>
        <w:ind w:left="6959" w:hanging="360"/>
      </w:pPr>
      <w:rPr>
        <w:rFonts w:ascii="Wingdings" w:hAnsi="Wingdings" w:hint="default"/>
        <w:sz w:val="20"/>
      </w:rPr>
    </w:lvl>
    <w:lvl w:ilvl="8" w:tentative="1">
      <w:start w:val="1"/>
      <w:numFmt w:val="bullet"/>
      <w:lvlText w:val=""/>
      <w:lvlJc w:val="left"/>
      <w:pPr>
        <w:tabs>
          <w:tab w:val="num" w:pos="7679"/>
        </w:tabs>
        <w:ind w:left="7679" w:hanging="360"/>
      </w:pPr>
      <w:rPr>
        <w:rFonts w:ascii="Wingdings" w:hAnsi="Wingdings" w:hint="default"/>
        <w:sz w:val="20"/>
      </w:rPr>
    </w:lvl>
  </w:abstractNum>
  <w:num w:numId="1" w16cid:durableId="1000620869">
    <w:abstractNumId w:val="0"/>
  </w:num>
  <w:num w:numId="2" w16cid:durableId="874080036">
    <w:abstractNumId w:val="6"/>
  </w:num>
  <w:num w:numId="3" w16cid:durableId="599148449">
    <w:abstractNumId w:val="1"/>
  </w:num>
  <w:num w:numId="4" w16cid:durableId="1913539719">
    <w:abstractNumId w:val="3"/>
  </w:num>
  <w:num w:numId="5" w16cid:durableId="1617522427">
    <w:abstractNumId w:val="4"/>
  </w:num>
  <w:num w:numId="6" w16cid:durableId="1452867944">
    <w:abstractNumId w:val="5"/>
  </w:num>
  <w:num w:numId="7" w16cid:durableId="691615099">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A7C10"/>
    <w:rsid w:val="00047FDF"/>
    <w:rsid w:val="003A7C10"/>
    <w:rsid w:val="0041177F"/>
    <w:rsid w:val="00522D9B"/>
    <w:rsid w:val="0086229C"/>
    <w:rsid w:val="00C862BC"/>
    <w:rsid w:val="00F86B5C"/>
    <w:rsid w:val="00FA7438"/>
    <w:rsid w:val="00FE52AF"/>
  </w:rsids>
  <m:mathPr>
    <m:mathFont m:val="Cambria Math"/>
    <m:brkBin m:val="before"/>
    <m:brkBinSub m:val="--"/>
    <m:smallFrac m:val="0"/>
    <m:dispDef/>
    <m:lMargin m:val="0"/>
    <m:rMargin m:val="0"/>
    <m:defJc m:val="centerGroup"/>
    <m:wrapIndent m:val="1440"/>
    <m:intLim m:val="subSup"/>
    <m:naryLim m:val="undOvr"/>
  </m:mathPr>
  <w:themeFontLang w:val="en-US" w:bidi="he-I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4693BD3"/>
  <w15:chartTrackingRefBased/>
  <w15:docId w15:val="{498EAAC8-3B61-4C14-B9AC-D03D20309DC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he-IL"/>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bidi/>
    </w:pPr>
  </w:style>
  <w:style w:type="paragraph" w:styleId="1">
    <w:name w:val="heading 1"/>
    <w:basedOn w:val="a"/>
    <w:next w:val="a"/>
    <w:link w:val="10"/>
    <w:uiPriority w:val="9"/>
    <w:qFormat/>
    <w:rsid w:val="003A7C10"/>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2">
    <w:name w:val="heading 2"/>
    <w:basedOn w:val="a"/>
    <w:next w:val="a"/>
    <w:link w:val="20"/>
    <w:uiPriority w:val="9"/>
    <w:semiHidden/>
    <w:unhideWhenUsed/>
    <w:qFormat/>
    <w:rsid w:val="003A7C10"/>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3">
    <w:name w:val="heading 3"/>
    <w:basedOn w:val="a"/>
    <w:next w:val="a"/>
    <w:link w:val="30"/>
    <w:uiPriority w:val="9"/>
    <w:semiHidden/>
    <w:unhideWhenUsed/>
    <w:qFormat/>
    <w:rsid w:val="003A7C10"/>
    <w:pPr>
      <w:keepNext/>
      <w:keepLines/>
      <w:spacing w:before="160" w:after="80"/>
      <w:outlineLvl w:val="2"/>
    </w:pPr>
    <w:rPr>
      <w:rFonts w:eastAsiaTheme="majorEastAsia" w:cstheme="majorBidi"/>
      <w:color w:val="0F4761" w:themeColor="accent1" w:themeShade="BF"/>
      <w:sz w:val="28"/>
      <w:szCs w:val="28"/>
    </w:rPr>
  </w:style>
  <w:style w:type="paragraph" w:styleId="4">
    <w:name w:val="heading 4"/>
    <w:basedOn w:val="a"/>
    <w:next w:val="a"/>
    <w:link w:val="40"/>
    <w:uiPriority w:val="9"/>
    <w:semiHidden/>
    <w:unhideWhenUsed/>
    <w:qFormat/>
    <w:rsid w:val="003A7C10"/>
    <w:pPr>
      <w:keepNext/>
      <w:keepLines/>
      <w:spacing w:before="80" w:after="40"/>
      <w:outlineLvl w:val="3"/>
    </w:pPr>
    <w:rPr>
      <w:rFonts w:eastAsiaTheme="majorEastAsia" w:cstheme="majorBidi"/>
      <w:i/>
      <w:iCs/>
      <w:color w:val="0F4761" w:themeColor="accent1" w:themeShade="BF"/>
    </w:rPr>
  </w:style>
  <w:style w:type="paragraph" w:styleId="5">
    <w:name w:val="heading 5"/>
    <w:basedOn w:val="a"/>
    <w:next w:val="a"/>
    <w:link w:val="50"/>
    <w:uiPriority w:val="9"/>
    <w:semiHidden/>
    <w:unhideWhenUsed/>
    <w:qFormat/>
    <w:rsid w:val="003A7C10"/>
    <w:pPr>
      <w:keepNext/>
      <w:keepLines/>
      <w:spacing w:before="80" w:after="40"/>
      <w:outlineLvl w:val="4"/>
    </w:pPr>
    <w:rPr>
      <w:rFonts w:eastAsiaTheme="majorEastAsia" w:cstheme="majorBidi"/>
      <w:color w:val="0F4761" w:themeColor="accent1" w:themeShade="BF"/>
    </w:rPr>
  </w:style>
  <w:style w:type="paragraph" w:styleId="6">
    <w:name w:val="heading 6"/>
    <w:basedOn w:val="a"/>
    <w:next w:val="a"/>
    <w:link w:val="60"/>
    <w:uiPriority w:val="9"/>
    <w:semiHidden/>
    <w:unhideWhenUsed/>
    <w:qFormat/>
    <w:rsid w:val="003A7C10"/>
    <w:pPr>
      <w:keepNext/>
      <w:keepLines/>
      <w:spacing w:before="40" w:after="0"/>
      <w:outlineLvl w:val="5"/>
    </w:pPr>
    <w:rPr>
      <w:rFonts w:eastAsiaTheme="majorEastAsia" w:cstheme="majorBidi"/>
      <w:i/>
      <w:iCs/>
      <w:color w:val="595959" w:themeColor="text1" w:themeTint="A6"/>
    </w:rPr>
  </w:style>
  <w:style w:type="paragraph" w:styleId="7">
    <w:name w:val="heading 7"/>
    <w:basedOn w:val="a"/>
    <w:next w:val="a"/>
    <w:link w:val="70"/>
    <w:uiPriority w:val="9"/>
    <w:semiHidden/>
    <w:unhideWhenUsed/>
    <w:qFormat/>
    <w:rsid w:val="003A7C10"/>
    <w:pPr>
      <w:keepNext/>
      <w:keepLines/>
      <w:spacing w:before="40" w:after="0"/>
      <w:outlineLvl w:val="6"/>
    </w:pPr>
    <w:rPr>
      <w:rFonts w:eastAsiaTheme="majorEastAsia" w:cstheme="majorBidi"/>
      <w:color w:val="595959" w:themeColor="text1" w:themeTint="A6"/>
    </w:rPr>
  </w:style>
  <w:style w:type="paragraph" w:styleId="8">
    <w:name w:val="heading 8"/>
    <w:basedOn w:val="a"/>
    <w:next w:val="a"/>
    <w:link w:val="80"/>
    <w:uiPriority w:val="9"/>
    <w:semiHidden/>
    <w:unhideWhenUsed/>
    <w:qFormat/>
    <w:rsid w:val="003A7C10"/>
    <w:pPr>
      <w:keepNext/>
      <w:keepLines/>
      <w:spacing w:after="0"/>
      <w:outlineLvl w:val="7"/>
    </w:pPr>
    <w:rPr>
      <w:rFonts w:eastAsiaTheme="majorEastAsia" w:cstheme="majorBidi"/>
      <w:i/>
      <w:iCs/>
      <w:color w:val="272727" w:themeColor="text1" w:themeTint="D8"/>
    </w:rPr>
  </w:style>
  <w:style w:type="paragraph" w:styleId="9">
    <w:name w:val="heading 9"/>
    <w:basedOn w:val="a"/>
    <w:next w:val="a"/>
    <w:link w:val="90"/>
    <w:uiPriority w:val="9"/>
    <w:semiHidden/>
    <w:unhideWhenUsed/>
    <w:qFormat/>
    <w:rsid w:val="003A7C10"/>
    <w:pPr>
      <w:keepNext/>
      <w:keepLines/>
      <w:spacing w:after="0"/>
      <w:outlineLvl w:val="8"/>
    </w:pPr>
    <w:rPr>
      <w:rFonts w:eastAsiaTheme="majorEastAsia" w:cstheme="majorBidi"/>
      <w:color w:val="272727" w:themeColor="text1" w:themeTint="D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כותרת 1 תו"/>
    <w:basedOn w:val="a0"/>
    <w:link w:val="1"/>
    <w:uiPriority w:val="9"/>
    <w:rsid w:val="003A7C10"/>
    <w:rPr>
      <w:rFonts w:asciiTheme="majorHAnsi" w:eastAsiaTheme="majorEastAsia" w:hAnsiTheme="majorHAnsi" w:cstheme="majorBidi"/>
      <w:color w:val="0F4761" w:themeColor="accent1" w:themeShade="BF"/>
      <w:sz w:val="40"/>
      <w:szCs w:val="40"/>
    </w:rPr>
  </w:style>
  <w:style w:type="character" w:customStyle="1" w:styleId="20">
    <w:name w:val="כותרת 2 תו"/>
    <w:basedOn w:val="a0"/>
    <w:link w:val="2"/>
    <w:uiPriority w:val="9"/>
    <w:semiHidden/>
    <w:rsid w:val="003A7C10"/>
    <w:rPr>
      <w:rFonts w:asciiTheme="majorHAnsi" w:eastAsiaTheme="majorEastAsia" w:hAnsiTheme="majorHAnsi" w:cstheme="majorBidi"/>
      <w:color w:val="0F4761" w:themeColor="accent1" w:themeShade="BF"/>
      <w:sz w:val="32"/>
      <w:szCs w:val="32"/>
    </w:rPr>
  </w:style>
  <w:style w:type="character" w:customStyle="1" w:styleId="30">
    <w:name w:val="כותרת 3 תו"/>
    <w:basedOn w:val="a0"/>
    <w:link w:val="3"/>
    <w:uiPriority w:val="9"/>
    <w:semiHidden/>
    <w:rsid w:val="003A7C10"/>
    <w:rPr>
      <w:rFonts w:eastAsiaTheme="majorEastAsia" w:cstheme="majorBidi"/>
      <w:color w:val="0F4761" w:themeColor="accent1" w:themeShade="BF"/>
      <w:sz w:val="28"/>
      <w:szCs w:val="28"/>
    </w:rPr>
  </w:style>
  <w:style w:type="character" w:customStyle="1" w:styleId="40">
    <w:name w:val="כותרת 4 תו"/>
    <w:basedOn w:val="a0"/>
    <w:link w:val="4"/>
    <w:uiPriority w:val="9"/>
    <w:semiHidden/>
    <w:rsid w:val="003A7C10"/>
    <w:rPr>
      <w:rFonts w:eastAsiaTheme="majorEastAsia" w:cstheme="majorBidi"/>
      <w:i/>
      <w:iCs/>
      <w:color w:val="0F4761" w:themeColor="accent1" w:themeShade="BF"/>
    </w:rPr>
  </w:style>
  <w:style w:type="character" w:customStyle="1" w:styleId="50">
    <w:name w:val="כותרת 5 תו"/>
    <w:basedOn w:val="a0"/>
    <w:link w:val="5"/>
    <w:uiPriority w:val="9"/>
    <w:semiHidden/>
    <w:rsid w:val="003A7C10"/>
    <w:rPr>
      <w:rFonts w:eastAsiaTheme="majorEastAsia" w:cstheme="majorBidi"/>
      <w:color w:val="0F4761" w:themeColor="accent1" w:themeShade="BF"/>
    </w:rPr>
  </w:style>
  <w:style w:type="character" w:customStyle="1" w:styleId="60">
    <w:name w:val="כותרת 6 תו"/>
    <w:basedOn w:val="a0"/>
    <w:link w:val="6"/>
    <w:uiPriority w:val="9"/>
    <w:semiHidden/>
    <w:rsid w:val="003A7C10"/>
    <w:rPr>
      <w:rFonts w:eastAsiaTheme="majorEastAsia" w:cstheme="majorBidi"/>
      <w:i/>
      <w:iCs/>
      <w:color w:val="595959" w:themeColor="text1" w:themeTint="A6"/>
    </w:rPr>
  </w:style>
  <w:style w:type="character" w:customStyle="1" w:styleId="70">
    <w:name w:val="כותרת 7 תו"/>
    <w:basedOn w:val="a0"/>
    <w:link w:val="7"/>
    <w:uiPriority w:val="9"/>
    <w:semiHidden/>
    <w:rsid w:val="003A7C10"/>
    <w:rPr>
      <w:rFonts w:eastAsiaTheme="majorEastAsia" w:cstheme="majorBidi"/>
      <w:color w:val="595959" w:themeColor="text1" w:themeTint="A6"/>
    </w:rPr>
  </w:style>
  <w:style w:type="character" w:customStyle="1" w:styleId="80">
    <w:name w:val="כותרת 8 תו"/>
    <w:basedOn w:val="a0"/>
    <w:link w:val="8"/>
    <w:uiPriority w:val="9"/>
    <w:semiHidden/>
    <w:rsid w:val="003A7C10"/>
    <w:rPr>
      <w:rFonts w:eastAsiaTheme="majorEastAsia" w:cstheme="majorBidi"/>
      <w:i/>
      <w:iCs/>
      <w:color w:val="272727" w:themeColor="text1" w:themeTint="D8"/>
    </w:rPr>
  </w:style>
  <w:style w:type="character" w:customStyle="1" w:styleId="90">
    <w:name w:val="כותרת 9 תו"/>
    <w:basedOn w:val="a0"/>
    <w:link w:val="9"/>
    <w:uiPriority w:val="9"/>
    <w:semiHidden/>
    <w:rsid w:val="003A7C10"/>
    <w:rPr>
      <w:rFonts w:eastAsiaTheme="majorEastAsia" w:cstheme="majorBidi"/>
      <w:color w:val="272727" w:themeColor="text1" w:themeTint="D8"/>
    </w:rPr>
  </w:style>
  <w:style w:type="paragraph" w:styleId="a3">
    <w:name w:val="Title"/>
    <w:basedOn w:val="a"/>
    <w:next w:val="a"/>
    <w:link w:val="a4"/>
    <w:uiPriority w:val="10"/>
    <w:qFormat/>
    <w:rsid w:val="003A7C10"/>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a4">
    <w:name w:val="כותרת טקסט תו"/>
    <w:basedOn w:val="a0"/>
    <w:link w:val="a3"/>
    <w:uiPriority w:val="10"/>
    <w:rsid w:val="003A7C10"/>
    <w:rPr>
      <w:rFonts w:asciiTheme="majorHAnsi" w:eastAsiaTheme="majorEastAsia" w:hAnsiTheme="majorHAnsi" w:cstheme="majorBidi"/>
      <w:spacing w:val="-10"/>
      <w:kern w:val="28"/>
      <w:sz w:val="56"/>
      <w:szCs w:val="56"/>
    </w:rPr>
  </w:style>
  <w:style w:type="paragraph" w:styleId="a5">
    <w:name w:val="Subtitle"/>
    <w:basedOn w:val="a"/>
    <w:next w:val="a"/>
    <w:link w:val="a6"/>
    <w:uiPriority w:val="11"/>
    <w:qFormat/>
    <w:rsid w:val="003A7C10"/>
    <w:pPr>
      <w:numPr>
        <w:ilvl w:val="1"/>
      </w:numPr>
    </w:pPr>
    <w:rPr>
      <w:rFonts w:eastAsiaTheme="majorEastAsia" w:cstheme="majorBidi"/>
      <w:color w:val="595959" w:themeColor="text1" w:themeTint="A6"/>
      <w:spacing w:val="15"/>
      <w:sz w:val="28"/>
      <w:szCs w:val="28"/>
    </w:rPr>
  </w:style>
  <w:style w:type="character" w:customStyle="1" w:styleId="a6">
    <w:name w:val="כותרת משנה תו"/>
    <w:basedOn w:val="a0"/>
    <w:link w:val="a5"/>
    <w:uiPriority w:val="11"/>
    <w:rsid w:val="003A7C10"/>
    <w:rPr>
      <w:rFonts w:eastAsiaTheme="majorEastAsia" w:cstheme="majorBidi"/>
      <w:color w:val="595959" w:themeColor="text1" w:themeTint="A6"/>
      <w:spacing w:val="15"/>
      <w:sz w:val="28"/>
      <w:szCs w:val="28"/>
    </w:rPr>
  </w:style>
  <w:style w:type="paragraph" w:styleId="a7">
    <w:name w:val="Quote"/>
    <w:basedOn w:val="a"/>
    <w:next w:val="a"/>
    <w:link w:val="a8"/>
    <w:uiPriority w:val="29"/>
    <w:qFormat/>
    <w:rsid w:val="003A7C10"/>
    <w:pPr>
      <w:spacing w:before="160"/>
      <w:jc w:val="center"/>
    </w:pPr>
    <w:rPr>
      <w:i/>
      <w:iCs/>
      <w:color w:val="404040" w:themeColor="text1" w:themeTint="BF"/>
    </w:rPr>
  </w:style>
  <w:style w:type="character" w:customStyle="1" w:styleId="a8">
    <w:name w:val="ציטוט תו"/>
    <w:basedOn w:val="a0"/>
    <w:link w:val="a7"/>
    <w:uiPriority w:val="29"/>
    <w:rsid w:val="003A7C10"/>
    <w:rPr>
      <w:i/>
      <w:iCs/>
      <w:color w:val="404040" w:themeColor="text1" w:themeTint="BF"/>
    </w:rPr>
  </w:style>
  <w:style w:type="paragraph" w:styleId="a9">
    <w:name w:val="List Paragraph"/>
    <w:basedOn w:val="a"/>
    <w:uiPriority w:val="34"/>
    <w:qFormat/>
    <w:rsid w:val="003A7C10"/>
    <w:pPr>
      <w:ind w:left="720"/>
      <w:contextualSpacing/>
    </w:pPr>
  </w:style>
  <w:style w:type="character" w:styleId="aa">
    <w:name w:val="Intense Emphasis"/>
    <w:basedOn w:val="a0"/>
    <w:uiPriority w:val="21"/>
    <w:qFormat/>
    <w:rsid w:val="003A7C10"/>
    <w:rPr>
      <w:i/>
      <w:iCs/>
      <w:color w:val="0F4761" w:themeColor="accent1" w:themeShade="BF"/>
    </w:rPr>
  </w:style>
  <w:style w:type="paragraph" w:styleId="ab">
    <w:name w:val="Intense Quote"/>
    <w:basedOn w:val="a"/>
    <w:next w:val="a"/>
    <w:link w:val="ac"/>
    <w:uiPriority w:val="30"/>
    <w:qFormat/>
    <w:rsid w:val="003A7C10"/>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ac">
    <w:name w:val="ציטוט חזק תו"/>
    <w:basedOn w:val="a0"/>
    <w:link w:val="ab"/>
    <w:uiPriority w:val="30"/>
    <w:rsid w:val="003A7C10"/>
    <w:rPr>
      <w:i/>
      <w:iCs/>
      <w:color w:val="0F4761" w:themeColor="accent1" w:themeShade="BF"/>
    </w:rPr>
  </w:style>
  <w:style w:type="character" w:styleId="ad">
    <w:name w:val="Intense Reference"/>
    <w:basedOn w:val="a0"/>
    <w:uiPriority w:val="32"/>
    <w:qFormat/>
    <w:rsid w:val="003A7C10"/>
    <w:rPr>
      <w:b/>
      <w:bCs/>
      <w:smallCaps/>
      <w:color w:val="0F4761" w:themeColor="accent1" w:themeShade="BF"/>
      <w:spacing w:val="5"/>
    </w:rPr>
  </w:style>
  <w:style w:type="paragraph" w:customStyle="1" w:styleId="z1qcye">
    <w:name w:val="z1qcye"/>
    <w:basedOn w:val="a"/>
    <w:rsid w:val="003A7C10"/>
    <w:pPr>
      <w:bidi w:val="0"/>
      <w:spacing w:before="100" w:beforeAutospacing="1" w:after="100" w:afterAutospacing="1" w:line="240" w:lineRule="auto"/>
    </w:pPr>
    <w:rPr>
      <w:rFonts w:ascii="Times New Roman" w:eastAsia="Times New Roman" w:hAnsi="Times New Roman" w:cs="Times New Roman"/>
      <w:kern w:val="0"/>
      <w14:ligatures w14:val="none"/>
    </w:rPr>
  </w:style>
  <w:style w:type="character" w:customStyle="1" w:styleId="inqyif">
    <w:name w:val="inqyif"/>
    <w:basedOn w:val="a0"/>
    <w:rsid w:val="003A7C10"/>
  </w:style>
  <w:style w:type="character" w:styleId="ae">
    <w:name w:val="Strong"/>
    <w:basedOn w:val="a0"/>
    <w:uiPriority w:val="22"/>
    <w:qFormat/>
    <w:rsid w:val="003A7C10"/>
    <w:rPr>
      <w:b/>
      <w:bCs/>
    </w:rPr>
  </w:style>
  <w:style w:type="paragraph" w:styleId="HTML">
    <w:name w:val="HTML Preformatted"/>
    <w:basedOn w:val="a"/>
    <w:link w:val="HTML0"/>
    <w:uiPriority w:val="99"/>
    <w:semiHidden/>
    <w:unhideWhenUsed/>
    <w:rsid w:val="00FE52AF"/>
    <w:pPr>
      <w:spacing w:after="0" w:line="240" w:lineRule="auto"/>
    </w:pPr>
    <w:rPr>
      <w:rFonts w:ascii="Consolas" w:hAnsi="Consolas"/>
      <w:sz w:val="20"/>
      <w:szCs w:val="20"/>
    </w:rPr>
  </w:style>
  <w:style w:type="character" w:customStyle="1" w:styleId="HTML0">
    <w:name w:val="HTML מעוצב מראש תו"/>
    <w:basedOn w:val="a0"/>
    <w:link w:val="HTML"/>
    <w:uiPriority w:val="99"/>
    <w:semiHidden/>
    <w:rsid w:val="00FE52AF"/>
    <w:rPr>
      <w:rFonts w:ascii="Consolas" w:hAnsi="Consolas"/>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ערכת נושא Offic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165</TotalTime>
  <Pages>3</Pages>
  <Words>710</Words>
  <Characters>3555</Characters>
  <Application>Microsoft Office Word</Application>
  <DocSecurity>0</DocSecurity>
  <Lines>29</Lines>
  <Paragraphs>8</Paragraphs>
  <ScaleCrop>false</ScaleCrop>
  <HeadingPairs>
    <vt:vector size="2" baseType="variant">
      <vt:variant>
        <vt:lpstr>שם</vt:lpstr>
      </vt:variant>
      <vt:variant>
        <vt:i4>1</vt:i4>
      </vt:variant>
    </vt:vector>
  </HeadingPairs>
  <TitlesOfParts>
    <vt:vector size="1" baseType="lpstr">
      <vt:lpstr/>
    </vt:vector>
  </TitlesOfParts>
  <Company/>
  <LinksUpToDate>false</LinksUpToDate>
  <CharactersWithSpaces>4257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עידו פאן</dc:creator>
  <cp:keywords/>
  <dc:description/>
  <cp:lastModifiedBy>עידו פאן</cp:lastModifiedBy>
  <cp:revision>2</cp:revision>
  <cp:lastPrinted>2026-09-26T13:02:00Z</cp:lastPrinted>
  <dcterms:created xsi:type="dcterms:W3CDTF">2026-09-26T10:32:00Z</dcterms:created>
  <dcterms:modified xsi:type="dcterms:W3CDTF">2026-09-26T13:17:00Z</dcterms:modified>
</cp:coreProperties>
</file>